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D56D9" w14:textId="3D832914" w:rsidR="00071FA1" w:rsidRDefault="00F0707E" w:rsidP="00A13B00">
      <w:pPr>
        <w:jc w:val="center"/>
        <w:rPr>
          <w:sz w:val="24"/>
          <w:szCs w:val="24"/>
        </w:rPr>
      </w:pPr>
      <w:bookmarkStart w:id="0" w:name="_Hlk52992403"/>
      <w:r w:rsidRPr="00F0707E">
        <w:rPr>
          <w:sz w:val="40"/>
          <w:szCs w:val="40"/>
        </w:rPr>
        <w:t>T</w:t>
      </w:r>
      <w:r w:rsidR="004472DD">
        <w:rPr>
          <w:sz w:val="40"/>
          <w:szCs w:val="40"/>
        </w:rPr>
        <w:t xml:space="preserve">eam </w:t>
      </w:r>
      <w:r w:rsidRPr="00F0707E">
        <w:rPr>
          <w:sz w:val="40"/>
          <w:szCs w:val="40"/>
        </w:rPr>
        <w:t>T</w:t>
      </w:r>
      <w:r w:rsidR="004472DD">
        <w:rPr>
          <w:sz w:val="40"/>
          <w:szCs w:val="40"/>
        </w:rPr>
        <w:t xml:space="preserve">ime </w:t>
      </w:r>
      <w:r w:rsidRPr="00F0707E">
        <w:rPr>
          <w:sz w:val="40"/>
          <w:szCs w:val="40"/>
        </w:rPr>
        <w:t>T</w:t>
      </w:r>
      <w:r w:rsidR="004472DD">
        <w:rPr>
          <w:sz w:val="40"/>
          <w:szCs w:val="40"/>
        </w:rPr>
        <w:t>rial</w:t>
      </w:r>
    </w:p>
    <w:p w14:paraId="5891BFA6" w14:textId="77777777" w:rsidR="00A13B00" w:rsidRDefault="00A13B00" w:rsidP="00071FA1">
      <w:pPr>
        <w:rPr>
          <w:b/>
          <w:sz w:val="24"/>
          <w:szCs w:val="24"/>
        </w:rPr>
      </w:pPr>
    </w:p>
    <w:p w14:paraId="776A8D74" w14:textId="284BC9C0" w:rsidR="00551BA6" w:rsidRDefault="00551BA6" w:rsidP="00551BA6">
      <w:r>
        <w:t>If you</w:t>
      </w:r>
      <w:r w:rsidR="00D75781">
        <w:t xml:space="preserve"> </w:t>
      </w:r>
      <w:r>
        <w:t xml:space="preserve">want to read about the WTRL TTT event series, see here </w:t>
      </w:r>
      <w:hyperlink r:id="rId6" w:history="1">
        <w:r>
          <w:rPr>
            <w:rStyle w:val="Hyperlink"/>
          </w:rPr>
          <w:t>https://wtrl.racing/ttt/TTT-Rules-and-Info.php</w:t>
        </w:r>
      </w:hyperlink>
    </w:p>
    <w:p w14:paraId="5ABF57BB" w14:textId="77777777" w:rsidR="00551BA6" w:rsidRDefault="00551BA6" w:rsidP="00071FA1">
      <w:pPr>
        <w:rPr>
          <w:b/>
          <w:sz w:val="24"/>
          <w:szCs w:val="24"/>
        </w:rPr>
      </w:pPr>
    </w:p>
    <w:p w14:paraId="019E1EE4" w14:textId="13C3D497" w:rsidR="00A13B00" w:rsidRPr="00A13B00" w:rsidRDefault="00A13B00" w:rsidP="00071FA1">
      <w:pPr>
        <w:rPr>
          <w:b/>
          <w:sz w:val="24"/>
          <w:szCs w:val="24"/>
        </w:rPr>
      </w:pPr>
      <w:r w:rsidRPr="00A13B00">
        <w:rPr>
          <w:b/>
          <w:sz w:val="24"/>
          <w:szCs w:val="24"/>
        </w:rPr>
        <w:t>Race Registration</w:t>
      </w:r>
    </w:p>
    <w:p w14:paraId="5ED766BF" w14:textId="088D91A5" w:rsidR="004579DA" w:rsidRDefault="004579DA" w:rsidP="004579DA">
      <w:pPr>
        <w:rPr>
          <w:sz w:val="24"/>
          <w:szCs w:val="24"/>
        </w:rPr>
      </w:pPr>
      <w:r>
        <w:rPr>
          <w:sz w:val="24"/>
          <w:szCs w:val="24"/>
        </w:rPr>
        <w:t xml:space="preserve">Please ensure that your height and weight settings in </w:t>
      </w:r>
      <w:r w:rsidRPr="007028C3">
        <w:rPr>
          <w:b/>
          <w:sz w:val="24"/>
          <w:szCs w:val="24"/>
        </w:rPr>
        <w:t>Zwift</w:t>
      </w:r>
      <w:r>
        <w:rPr>
          <w:sz w:val="24"/>
          <w:szCs w:val="24"/>
        </w:rPr>
        <w:t xml:space="preserve"> are correct and true as there are spot checks!</w:t>
      </w:r>
    </w:p>
    <w:p w14:paraId="3A191BC4" w14:textId="41DBAC03" w:rsidR="004579DA" w:rsidRDefault="004579DA" w:rsidP="004579DA">
      <w:pPr>
        <w:rPr>
          <w:sz w:val="24"/>
          <w:szCs w:val="24"/>
        </w:rPr>
      </w:pPr>
      <w:r>
        <w:rPr>
          <w:sz w:val="24"/>
          <w:szCs w:val="24"/>
        </w:rPr>
        <w:t>You could add the team name to your profile name in Zwift e.g. Jason Fitchew (Essex)</w:t>
      </w:r>
    </w:p>
    <w:p w14:paraId="65F81E69" w14:textId="3AF48CB0" w:rsidR="004579DA" w:rsidRDefault="004579DA" w:rsidP="00071FA1">
      <w:pPr>
        <w:rPr>
          <w:sz w:val="24"/>
          <w:szCs w:val="24"/>
        </w:rPr>
      </w:pPr>
      <w:r w:rsidRPr="004579DA">
        <w:rPr>
          <w:sz w:val="24"/>
          <w:szCs w:val="24"/>
        </w:rPr>
        <w:t xml:space="preserve">Make sure you are registered with Zwift Power  - </w:t>
      </w:r>
      <w:hyperlink r:id="rId7" w:history="1">
        <w:r w:rsidRPr="00B2532E">
          <w:rPr>
            <w:rStyle w:val="Hyperlink"/>
            <w:sz w:val="24"/>
            <w:szCs w:val="24"/>
          </w:rPr>
          <w:t>https://www.zwiftpower.com/</w:t>
        </w:r>
      </w:hyperlink>
    </w:p>
    <w:p w14:paraId="0AE2A8CD" w14:textId="4712355E" w:rsidR="004D3919" w:rsidRDefault="004D3919" w:rsidP="00071FA1">
      <w:pPr>
        <w:rPr>
          <w:sz w:val="24"/>
          <w:szCs w:val="24"/>
        </w:rPr>
      </w:pPr>
      <w:r>
        <w:rPr>
          <w:sz w:val="24"/>
          <w:szCs w:val="24"/>
        </w:rPr>
        <w:t xml:space="preserve">You need to </w:t>
      </w:r>
      <w:r w:rsidR="004579DA">
        <w:rPr>
          <w:sz w:val="24"/>
          <w:szCs w:val="24"/>
        </w:rPr>
        <w:t xml:space="preserve">also </w:t>
      </w:r>
      <w:r>
        <w:rPr>
          <w:sz w:val="24"/>
          <w:szCs w:val="24"/>
        </w:rPr>
        <w:t>be registered with WTRL (</w:t>
      </w:r>
      <w:hyperlink r:id="rId8" w:history="1">
        <w:r w:rsidRPr="009C646F">
          <w:rPr>
            <w:rStyle w:val="Hyperlink"/>
            <w:sz w:val="24"/>
            <w:szCs w:val="24"/>
          </w:rPr>
          <w:t>https://www.wtrl.racing/registration.php</w:t>
        </w:r>
      </w:hyperlink>
      <w:r>
        <w:rPr>
          <w:sz w:val="24"/>
          <w:szCs w:val="24"/>
        </w:rPr>
        <w:t xml:space="preserve">) before </w:t>
      </w:r>
      <w:r w:rsidR="004579DA">
        <w:rPr>
          <w:sz w:val="24"/>
          <w:szCs w:val="24"/>
        </w:rPr>
        <w:t xml:space="preserve">you can </w:t>
      </w:r>
      <w:r>
        <w:rPr>
          <w:sz w:val="24"/>
          <w:szCs w:val="24"/>
        </w:rPr>
        <w:t>sign into the race event.</w:t>
      </w:r>
    </w:p>
    <w:p w14:paraId="027827BB" w14:textId="2219093C" w:rsidR="004579DA" w:rsidRDefault="004579DA" w:rsidP="00071FA1">
      <w:pPr>
        <w:rPr>
          <w:sz w:val="24"/>
          <w:szCs w:val="24"/>
        </w:rPr>
      </w:pPr>
      <w:r>
        <w:rPr>
          <w:sz w:val="24"/>
          <w:szCs w:val="24"/>
        </w:rPr>
        <w:t>You will be sent a Race Pass link by the team captain so that you are signed into the event as part of the correct team. This link takes you to the Zwift Event via the WTRL website. You will then need to select the right Pen, which the captain will also tell you.</w:t>
      </w:r>
    </w:p>
    <w:p w14:paraId="35840F00" w14:textId="7D69442A" w:rsidR="004579DA" w:rsidRDefault="004579DA" w:rsidP="00071FA1">
      <w:pPr>
        <w:rPr>
          <w:sz w:val="24"/>
          <w:szCs w:val="24"/>
        </w:rPr>
      </w:pPr>
      <w:r w:rsidRPr="004579DA">
        <w:rPr>
          <w:sz w:val="24"/>
          <w:szCs w:val="24"/>
        </w:rPr>
        <w:t xml:space="preserve">Best bike option is usually the Tron, otherwise the most aero bike you’ve got (but </w:t>
      </w:r>
      <w:r w:rsidRPr="004579DA">
        <w:rPr>
          <w:b/>
          <w:bCs/>
          <w:sz w:val="24"/>
          <w:szCs w:val="24"/>
        </w:rPr>
        <w:t>not</w:t>
      </w:r>
      <w:r w:rsidRPr="004579DA">
        <w:rPr>
          <w:sz w:val="24"/>
          <w:szCs w:val="24"/>
        </w:rPr>
        <w:t xml:space="preserve"> a TT bike otherwise you won’t benefit from drafting!)</w:t>
      </w:r>
    </w:p>
    <w:bookmarkEnd w:id="0"/>
    <w:p w14:paraId="545DBBAF" w14:textId="77777777" w:rsidR="004579DA" w:rsidRDefault="004579DA" w:rsidP="004579DA"/>
    <w:p w14:paraId="7BEF75B1" w14:textId="77777777" w:rsidR="00D446E0" w:rsidRPr="00AE7375" w:rsidRDefault="00D446E0" w:rsidP="00AE7375">
      <w:pPr>
        <w:rPr>
          <w:sz w:val="24"/>
          <w:szCs w:val="24"/>
        </w:rPr>
      </w:pPr>
    </w:p>
    <w:p w14:paraId="759E2ED6" w14:textId="77777777" w:rsidR="00D446E0" w:rsidRDefault="00A13B00" w:rsidP="00D446E0">
      <w:pPr>
        <w:rPr>
          <w:b/>
          <w:sz w:val="24"/>
          <w:szCs w:val="24"/>
        </w:rPr>
      </w:pPr>
      <w:r w:rsidRPr="00A13B00">
        <w:rPr>
          <w:b/>
          <w:sz w:val="24"/>
          <w:szCs w:val="24"/>
        </w:rPr>
        <w:t>Audio Comms</w:t>
      </w:r>
    </w:p>
    <w:p w14:paraId="2CCADB75" w14:textId="77777777" w:rsidR="00280347" w:rsidRPr="00551BA6" w:rsidRDefault="00280347" w:rsidP="00D446E0">
      <w:pPr>
        <w:rPr>
          <w:rStyle w:val="Hyperlink"/>
          <w:sz w:val="24"/>
          <w:szCs w:val="24"/>
        </w:rPr>
      </w:pPr>
      <w:r w:rsidRPr="00551BA6">
        <w:rPr>
          <w:sz w:val="24"/>
          <w:szCs w:val="24"/>
        </w:rPr>
        <w:t xml:space="preserve">Install the Discord app on to your phone and connect to the Zwift Essex server - </w:t>
      </w:r>
      <w:hyperlink r:id="rId9" w:history="1">
        <w:r w:rsidRPr="00551BA6">
          <w:rPr>
            <w:rStyle w:val="Hyperlink"/>
            <w:sz w:val="24"/>
            <w:szCs w:val="24"/>
          </w:rPr>
          <w:t>https://discord.gg/uWcc9cY</w:t>
        </w:r>
      </w:hyperlink>
    </w:p>
    <w:p w14:paraId="6EECD747" w14:textId="77777777" w:rsidR="00280347" w:rsidRPr="00551BA6" w:rsidRDefault="00280347" w:rsidP="00D446E0">
      <w:pPr>
        <w:rPr>
          <w:sz w:val="24"/>
          <w:szCs w:val="24"/>
        </w:rPr>
      </w:pPr>
      <w:r w:rsidRPr="00551BA6">
        <w:rPr>
          <w:sz w:val="24"/>
          <w:szCs w:val="24"/>
        </w:rPr>
        <w:t>Select</w:t>
      </w:r>
      <w:r w:rsidR="00D446E0" w:rsidRPr="00551BA6">
        <w:rPr>
          <w:sz w:val="24"/>
          <w:szCs w:val="24"/>
        </w:rPr>
        <w:t xml:space="preserve"> </w:t>
      </w:r>
      <w:r w:rsidRPr="00551BA6">
        <w:rPr>
          <w:sz w:val="24"/>
          <w:szCs w:val="24"/>
        </w:rPr>
        <w:t>the appropriate audio channel for the team you are riding with e.g. “Essex”</w:t>
      </w:r>
    </w:p>
    <w:p w14:paraId="1637E47D" w14:textId="2EE30E4A" w:rsidR="008E5F7F" w:rsidRPr="00551BA6" w:rsidRDefault="00280347" w:rsidP="00D446E0">
      <w:pPr>
        <w:rPr>
          <w:sz w:val="24"/>
          <w:szCs w:val="24"/>
        </w:rPr>
      </w:pPr>
      <w:r w:rsidRPr="00551BA6">
        <w:rPr>
          <w:sz w:val="24"/>
          <w:szCs w:val="24"/>
        </w:rPr>
        <w:t>Get con</w:t>
      </w:r>
      <w:r w:rsidR="00C0299C" w:rsidRPr="00551BA6">
        <w:rPr>
          <w:sz w:val="24"/>
          <w:szCs w:val="24"/>
        </w:rPr>
        <w:t xml:space="preserve">nected </w:t>
      </w:r>
      <w:r w:rsidRPr="00551BA6">
        <w:rPr>
          <w:sz w:val="24"/>
          <w:szCs w:val="24"/>
        </w:rPr>
        <w:t>about 15mins before the event starts to ensure all working ok and pre-race tactics.</w:t>
      </w:r>
    </w:p>
    <w:p w14:paraId="383FAAE3" w14:textId="47B25426" w:rsidR="00566D3C" w:rsidRPr="00551BA6" w:rsidRDefault="00280347" w:rsidP="004472DD">
      <w:pPr>
        <w:rPr>
          <w:sz w:val="24"/>
          <w:szCs w:val="24"/>
        </w:rPr>
      </w:pPr>
      <w:r w:rsidRPr="00551BA6">
        <w:rPr>
          <w:sz w:val="24"/>
          <w:szCs w:val="24"/>
        </w:rPr>
        <w:t xml:space="preserve">If the audio breaks-up at any time then try disconnecting and reconnecting to Discord. </w:t>
      </w:r>
      <w:r w:rsidR="00D446E0" w:rsidRPr="00551BA6">
        <w:rPr>
          <w:sz w:val="24"/>
          <w:szCs w:val="24"/>
        </w:rPr>
        <w:t xml:space="preserve">If you </w:t>
      </w:r>
      <w:r w:rsidRPr="00551BA6">
        <w:rPr>
          <w:sz w:val="24"/>
          <w:szCs w:val="24"/>
        </w:rPr>
        <w:t xml:space="preserve">lose </w:t>
      </w:r>
      <w:r w:rsidR="00D446E0" w:rsidRPr="00551BA6">
        <w:rPr>
          <w:sz w:val="24"/>
          <w:szCs w:val="24"/>
        </w:rPr>
        <w:t>audio</w:t>
      </w:r>
      <w:r w:rsidRPr="00551BA6">
        <w:rPr>
          <w:sz w:val="24"/>
          <w:szCs w:val="24"/>
        </w:rPr>
        <w:t xml:space="preserve"> </w:t>
      </w:r>
      <w:r w:rsidR="00D446E0" w:rsidRPr="00551BA6">
        <w:rPr>
          <w:sz w:val="24"/>
          <w:szCs w:val="24"/>
        </w:rPr>
        <w:t>then revert to following the plan precisely and give on screen messages if able to.</w:t>
      </w:r>
    </w:p>
    <w:p w14:paraId="1BCE49B2" w14:textId="77777777" w:rsidR="00D446E0" w:rsidRDefault="00D446E0" w:rsidP="004472DD">
      <w:pPr>
        <w:rPr>
          <w:b/>
          <w:sz w:val="24"/>
          <w:szCs w:val="24"/>
        </w:rPr>
      </w:pPr>
    </w:p>
    <w:p w14:paraId="034E1455" w14:textId="360D8E9D" w:rsidR="00070249" w:rsidRDefault="00070249" w:rsidP="00070249">
      <w:pPr>
        <w:rPr>
          <w:b/>
          <w:sz w:val="24"/>
          <w:szCs w:val="24"/>
        </w:rPr>
      </w:pPr>
      <w:r>
        <w:rPr>
          <w:b/>
          <w:sz w:val="24"/>
          <w:szCs w:val="24"/>
        </w:rPr>
        <w:t>T</w:t>
      </w:r>
      <w:r w:rsidR="00563AF0">
        <w:rPr>
          <w:b/>
          <w:sz w:val="24"/>
          <w:szCs w:val="24"/>
        </w:rPr>
        <w:t>HE START</w:t>
      </w:r>
    </w:p>
    <w:p w14:paraId="2AD54C64" w14:textId="620E2126" w:rsidR="009E0473" w:rsidRDefault="009E0473" w:rsidP="00070249">
      <w:pPr>
        <w:rPr>
          <w:sz w:val="24"/>
          <w:szCs w:val="24"/>
        </w:rPr>
      </w:pPr>
      <w:r>
        <w:rPr>
          <w:sz w:val="24"/>
          <w:szCs w:val="24"/>
        </w:rPr>
        <w:t>Each team has</w:t>
      </w:r>
      <w:r w:rsidR="00D446E0">
        <w:rPr>
          <w:sz w:val="24"/>
          <w:szCs w:val="24"/>
        </w:rPr>
        <w:t xml:space="preserve"> to wait in the Pen for a set amount of time </w:t>
      </w:r>
      <w:r w:rsidR="00280347" w:rsidRPr="00280347">
        <w:rPr>
          <w:b/>
          <w:bCs/>
          <w:sz w:val="24"/>
          <w:szCs w:val="24"/>
        </w:rPr>
        <w:t>after</w:t>
      </w:r>
      <w:r w:rsidR="00280347">
        <w:rPr>
          <w:sz w:val="24"/>
          <w:szCs w:val="24"/>
        </w:rPr>
        <w:t xml:space="preserve"> </w:t>
      </w:r>
      <w:r w:rsidR="00D446E0">
        <w:rPr>
          <w:sz w:val="24"/>
          <w:szCs w:val="24"/>
        </w:rPr>
        <w:t xml:space="preserve">the banner </w:t>
      </w:r>
      <w:r w:rsidR="00280347">
        <w:rPr>
          <w:sz w:val="24"/>
          <w:szCs w:val="24"/>
        </w:rPr>
        <w:t>has dropped for the event start</w:t>
      </w:r>
      <w:r w:rsidR="00D446E0">
        <w:rPr>
          <w:sz w:val="24"/>
          <w:szCs w:val="24"/>
        </w:rPr>
        <w:t>.</w:t>
      </w:r>
    </w:p>
    <w:p w14:paraId="371A5CD8" w14:textId="027ED992" w:rsidR="00337C6C" w:rsidRPr="000F1648" w:rsidRDefault="000F1648" w:rsidP="000F1648">
      <w:pPr>
        <w:pStyle w:val="ListParagraph"/>
        <w:numPr>
          <w:ilvl w:val="0"/>
          <w:numId w:val="5"/>
        </w:numPr>
        <w:rPr>
          <w:sz w:val="24"/>
          <w:szCs w:val="24"/>
        </w:rPr>
      </w:pPr>
      <w:r>
        <w:rPr>
          <w:sz w:val="24"/>
          <w:szCs w:val="24"/>
        </w:rPr>
        <w:t>E</w:t>
      </w:r>
      <w:r w:rsidR="00DE5064">
        <w:rPr>
          <w:sz w:val="24"/>
          <w:szCs w:val="24"/>
        </w:rPr>
        <w:t xml:space="preserve">nter the Pen </w:t>
      </w:r>
      <w:r w:rsidR="00B20AC7">
        <w:rPr>
          <w:sz w:val="24"/>
          <w:szCs w:val="24"/>
        </w:rPr>
        <w:t xml:space="preserve">well before </w:t>
      </w:r>
      <w:r>
        <w:rPr>
          <w:sz w:val="24"/>
          <w:szCs w:val="24"/>
        </w:rPr>
        <w:t xml:space="preserve">the official banner-down start </w:t>
      </w:r>
      <w:r w:rsidR="007E55CE" w:rsidRPr="000F1648">
        <w:rPr>
          <w:sz w:val="24"/>
          <w:szCs w:val="24"/>
        </w:rPr>
        <w:t>to give yourself time for any</w:t>
      </w:r>
      <w:r w:rsidR="009E0473">
        <w:rPr>
          <w:sz w:val="24"/>
          <w:szCs w:val="24"/>
        </w:rPr>
        <w:t xml:space="preserve"> </w:t>
      </w:r>
      <w:r w:rsidR="007E55CE" w:rsidRPr="000F1648">
        <w:rPr>
          <w:sz w:val="24"/>
          <w:szCs w:val="24"/>
        </w:rPr>
        <w:t>issues</w:t>
      </w:r>
      <w:r w:rsidR="00DE5064" w:rsidRPr="000F1648">
        <w:rPr>
          <w:sz w:val="24"/>
          <w:szCs w:val="24"/>
        </w:rPr>
        <w:t>.</w:t>
      </w:r>
    </w:p>
    <w:p w14:paraId="36F17777" w14:textId="0D4C4720" w:rsidR="00DE5064" w:rsidRDefault="00DE5064" w:rsidP="003E4C7E">
      <w:pPr>
        <w:pStyle w:val="ListParagraph"/>
        <w:numPr>
          <w:ilvl w:val="0"/>
          <w:numId w:val="5"/>
        </w:numPr>
        <w:rPr>
          <w:sz w:val="24"/>
          <w:szCs w:val="24"/>
        </w:rPr>
      </w:pPr>
      <w:r>
        <w:rPr>
          <w:sz w:val="24"/>
          <w:szCs w:val="24"/>
        </w:rPr>
        <w:t>You can continue warming</w:t>
      </w:r>
      <w:r w:rsidR="00A32143">
        <w:rPr>
          <w:sz w:val="24"/>
          <w:szCs w:val="24"/>
        </w:rPr>
        <w:t>-</w:t>
      </w:r>
      <w:r>
        <w:rPr>
          <w:sz w:val="24"/>
          <w:szCs w:val="24"/>
        </w:rPr>
        <w:t>up</w:t>
      </w:r>
      <w:r w:rsidR="00A32143">
        <w:rPr>
          <w:sz w:val="24"/>
          <w:szCs w:val="24"/>
        </w:rPr>
        <w:t xml:space="preserve"> until </w:t>
      </w:r>
      <w:r w:rsidR="000F1648">
        <w:rPr>
          <w:sz w:val="24"/>
          <w:szCs w:val="24"/>
        </w:rPr>
        <w:t xml:space="preserve">just before </w:t>
      </w:r>
      <w:r w:rsidR="00A32143">
        <w:rPr>
          <w:sz w:val="24"/>
          <w:szCs w:val="24"/>
        </w:rPr>
        <w:t>the banner goes down</w:t>
      </w:r>
      <w:r w:rsidR="000F1648">
        <w:rPr>
          <w:sz w:val="24"/>
          <w:szCs w:val="24"/>
        </w:rPr>
        <w:t xml:space="preserve"> but then </w:t>
      </w:r>
      <w:r w:rsidR="004A65E8">
        <w:rPr>
          <w:sz w:val="24"/>
          <w:szCs w:val="24"/>
        </w:rPr>
        <w:t xml:space="preserve">must </w:t>
      </w:r>
      <w:r w:rsidR="004A65E8" w:rsidRPr="004562AD">
        <w:rPr>
          <w:b/>
          <w:sz w:val="24"/>
          <w:szCs w:val="24"/>
        </w:rPr>
        <w:t>stop pedalling</w:t>
      </w:r>
      <w:r w:rsidR="004A65E8">
        <w:rPr>
          <w:sz w:val="24"/>
          <w:szCs w:val="24"/>
        </w:rPr>
        <w:t xml:space="preserve">  and wait until </w:t>
      </w:r>
      <w:r w:rsidR="009745F0">
        <w:rPr>
          <w:sz w:val="24"/>
          <w:szCs w:val="24"/>
        </w:rPr>
        <w:t xml:space="preserve">the team’s nominated </w:t>
      </w:r>
      <w:r w:rsidR="004A65E8">
        <w:rPr>
          <w:sz w:val="24"/>
          <w:szCs w:val="24"/>
        </w:rPr>
        <w:t xml:space="preserve">start time which </w:t>
      </w:r>
      <w:r w:rsidR="003E4C7E">
        <w:rPr>
          <w:sz w:val="24"/>
          <w:szCs w:val="24"/>
        </w:rPr>
        <w:t>is</w:t>
      </w:r>
      <w:r w:rsidR="007A2CA1">
        <w:rPr>
          <w:sz w:val="24"/>
          <w:szCs w:val="24"/>
        </w:rPr>
        <w:t xml:space="preserve"> </w:t>
      </w:r>
      <w:r w:rsidR="00280347">
        <w:rPr>
          <w:i/>
          <w:iCs/>
          <w:sz w:val="24"/>
          <w:szCs w:val="24"/>
        </w:rPr>
        <w:t>?</w:t>
      </w:r>
      <w:r w:rsidR="00280347">
        <w:rPr>
          <w:sz w:val="24"/>
          <w:szCs w:val="24"/>
        </w:rPr>
        <w:t xml:space="preserve"> </w:t>
      </w:r>
      <w:r w:rsidR="007A2CA1">
        <w:rPr>
          <w:sz w:val="24"/>
          <w:szCs w:val="24"/>
        </w:rPr>
        <w:t>min</w:t>
      </w:r>
      <w:r w:rsidR="00280347">
        <w:rPr>
          <w:sz w:val="24"/>
          <w:szCs w:val="24"/>
        </w:rPr>
        <w:t>s</w:t>
      </w:r>
      <w:r w:rsidR="007A2CA1">
        <w:rPr>
          <w:sz w:val="24"/>
          <w:szCs w:val="24"/>
        </w:rPr>
        <w:t xml:space="preserve"> later</w:t>
      </w:r>
      <w:r w:rsidR="00B20AC7">
        <w:rPr>
          <w:sz w:val="24"/>
          <w:szCs w:val="24"/>
        </w:rPr>
        <w:t>.</w:t>
      </w:r>
      <w:r w:rsidR="004562AD">
        <w:rPr>
          <w:sz w:val="24"/>
          <w:szCs w:val="24"/>
        </w:rPr>
        <w:t xml:space="preserve"> </w:t>
      </w:r>
    </w:p>
    <w:p w14:paraId="77FC3D36" w14:textId="478C78AA" w:rsidR="009E0473" w:rsidRPr="003E4C7E" w:rsidRDefault="009E0473" w:rsidP="003E4C7E">
      <w:pPr>
        <w:pStyle w:val="ListParagraph"/>
        <w:numPr>
          <w:ilvl w:val="0"/>
          <w:numId w:val="5"/>
        </w:numPr>
        <w:rPr>
          <w:sz w:val="24"/>
          <w:szCs w:val="24"/>
        </w:rPr>
      </w:pPr>
      <w:r>
        <w:rPr>
          <w:sz w:val="24"/>
          <w:szCs w:val="24"/>
        </w:rPr>
        <w:t xml:space="preserve">It is possible to continue warming up if you enter the Pairing Screen (no power readings are sent to Zwift when in this screen). </w:t>
      </w:r>
    </w:p>
    <w:p w14:paraId="5D6442FD" w14:textId="0F4D6B68" w:rsidR="009E0473" w:rsidRDefault="009745F0" w:rsidP="00C31264">
      <w:pPr>
        <w:pStyle w:val="ListParagraph"/>
        <w:numPr>
          <w:ilvl w:val="0"/>
          <w:numId w:val="5"/>
        </w:numPr>
        <w:rPr>
          <w:sz w:val="24"/>
          <w:szCs w:val="24"/>
        </w:rPr>
      </w:pPr>
      <w:r w:rsidRPr="009E0473">
        <w:rPr>
          <w:sz w:val="24"/>
          <w:szCs w:val="24"/>
        </w:rPr>
        <w:t xml:space="preserve">A </w:t>
      </w:r>
      <w:r w:rsidR="001D2617" w:rsidRPr="009E0473">
        <w:rPr>
          <w:sz w:val="24"/>
          <w:szCs w:val="24"/>
        </w:rPr>
        <w:t xml:space="preserve">10sec </w:t>
      </w:r>
      <w:r w:rsidR="00C31264" w:rsidRPr="009E0473">
        <w:rPr>
          <w:sz w:val="24"/>
          <w:szCs w:val="24"/>
        </w:rPr>
        <w:t>countdown</w:t>
      </w:r>
      <w:r w:rsidRPr="009E0473">
        <w:rPr>
          <w:sz w:val="24"/>
          <w:szCs w:val="24"/>
        </w:rPr>
        <w:t xml:space="preserve"> will be called out</w:t>
      </w:r>
      <w:r w:rsidR="009E0473">
        <w:rPr>
          <w:sz w:val="24"/>
          <w:szCs w:val="24"/>
        </w:rPr>
        <w:t xml:space="preserve"> by </w:t>
      </w:r>
      <w:r w:rsidR="00280347">
        <w:rPr>
          <w:sz w:val="24"/>
          <w:szCs w:val="24"/>
        </w:rPr>
        <w:t xml:space="preserve">captain </w:t>
      </w:r>
      <w:r w:rsidR="009E0473">
        <w:rPr>
          <w:sz w:val="24"/>
          <w:szCs w:val="24"/>
        </w:rPr>
        <w:t>for your</w:t>
      </w:r>
      <w:r w:rsidRPr="009E0473">
        <w:rPr>
          <w:sz w:val="24"/>
          <w:szCs w:val="24"/>
        </w:rPr>
        <w:t xml:space="preserve"> s</w:t>
      </w:r>
      <w:r w:rsidR="00562927" w:rsidRPr="009E0473">
        <w:rPr>
          <w:sz w:val="24"/>
          <w:szCs w:val="24"/>
        </w:rPr>
        <w:t>tart</w:t>
      </w:r>
      <w:r w:rsidR="009E0473">
        <w:rPr>
          <w:sz w:val="24"/>
          <w:szCs w:val="24"/>
        </w:rPr>
        <w:t>.</w:t>
      </w:r>
    </w:p>
    <w:p w14:paraId="514BBED3" w14:textId="30D97525" w:rsidR="00D155CA" w:rsidRDefault="009E0473" w:rsidP="00C31264">
      <w:pPr>
        <w:pStyle w:val="ListParagraph"/>
        <w:numPr>
          <w:ilvl w:val="0"/>
          <w:numId w:val="5"/>
        </w:numPr>
        <w:rPr>
          <w:sz w:val="24"/>
          <w:szCs w:val="24"/>
        </w:rPr>
      </w:pPr>
      <w:r>
        <w:rPr>
          <w:sz w:val="24"/>
          <w:szCs w:val="24"/>
        </w:rPr>
        <w:t xml:space="preserve">With just 2 or 3 secs to go start pedalling hard </w:t>
      </w:r>
      <w:r w:rsidR="00562927" w:rsidRPr="009E0473">
        <w:rPr>
          <w:sz w:val="24"/>
          <w:szCs w:val="24"/>
        </w:rPr>
        <w:t>(</w:t>
      </w:r>
      <w:r w:rsidR="00D155CA">
        <w:rPr>
          <w:sz w:val="24"/>
          <w:szCs w:val="24"/>
        </w:rPr>
        <w:t>350-400W</w:t>
      </w:r>
      <w:r w:rsidR="00562927" w:rsidRPr="009E0473">
        <w:rPr>
          <w:sz w:val="24"/>
          <w:szCs w:val="24"/>
        </w:rPr>
        <w:t xml:space="preserve">) </w:t>
      </w:r>
      <w:r w:rsidR="00D155CA">
        <w:rPr>
          <w:sz w:val="24"/>
          <w:szCs w:val="24"/>
        </w:rPr>
        <w:t xml:space="preserve">and then </w:t>
      </w:r>
      <w:r w:rsidR="00280347">
        <w:rPr>
          <w:sz w:val="24"/>
          <w:szCs w:val="24"/>
        </w:rPr>
        <w:t>on</w:t>
      </w:r>
      <w:r w:rsidR="00D155CA">
        <w:rPr>
          <w:sz w:val="24"/>
          <w:szCs w:val="24"/>
        </w:rPr>
        <w:t xml:space="preserve"> 0, exit the pairing screen (make sure you know how to do this – practice before the race).</w:t>
      </w:r>
      <w:r w:rsidR="00280347">
        <w:rPr>
          <w:sz w:val="24"/>
          <w:szCs w:val="24"/>
        </w:rPr>
        <w:t xml:space="preserve"> This gives you the fastest way to start.</w:t>
      </w:r>
    </w:p>
    <w:p w14:paraId="56EEE473" w14:textId="21DCBBEE" w:rsidR="00D155CA" w:rsidRDefault="00D155CA" w:rsidP="00C31264">
      <w:pPr>
        <w:pStyle w:val="ListParagraph"/>
        <w:numPr>
          <w:ilvl w:val="0"/>
          <w:numId w:val="5"/>
        </w:numPr>
        <w:rPr>
          <w:sz w:val="24"/>
          <w:szCs w:val="24"/>
        </w:rPr>
      </w:pPr>
      <w:r>
        <w:rPr>
          <w:sz w:val="24"/>
          <w:szCs w:val="24"/>
        </w:rPr>
        <w:t>There is a bit of lag before everyone appears on screen together but try to quickly spot where you are in relation to the others. If behind then put the hammer down to catch-up, if you are ahead of everyone then ease (~200W) until they start to get close to you then get up to speed as they join you.</w:t>
      </w:r>
    </w:p>
    <w:p w14:paraId="6528CD1E" w14:textId="337D3E7B" w:rsidR="00337C6C" w:rsidRPr="009E0473" w:rsidRDefault="009745F0" w:rsidP="00C31264">
      <w:pPr>
        <w:pStyle w:val="ListParagraph"/>
        <w:numPr>
          <w:ilvl w:val="0"/>
          <w:numId w:val="5"/>
        </w:numPr>
        <w:rPr>
          <w:sz w:val="24"/>
          <w:szCs w:val="24"/>
        </w:rPr>
      </w:pPr>
      <w:r w:rsidRPr="009E0473">
        <w:rPr>
          <w:sz w:val="24"/>
          <w:szCs w:val="24"/>
        </w:rPr>
        <w:t xml:space="preserve">Once everyone is together </w:t>
      </w:r>
      <w:r w:rsidR="00AF4E04" w:rsidRPr="009E0473">
        <w:rPr>
          <w:sz w:val="24"/>
          <w:szCs w:val="24"/>
        </w:rPr>
        <w:t xml:space="preserve">then the first rider can do their turn </w:t>
      </w:r>
      <w:r w:rsidR="00D155CA">
        <w:rPr>
          <w:sz w:val="24"/>
          <w:szCs w:val="24"/>
        </w:rPr>
        <w:t>on the f</w:t>
      </w:r>
      <w:r w:rsidR="00C44F3D" w:rsidRPr="009E0473">
        <w:rPr>
          <w:sz w:val="24"/>
          <w:szCs w:val="24"/>
        </w:rPr>
        <w:t>ront</w:t>
      </w:r>
      <w:r w:rsidR="00D155CA">
        <w:rPr>
          <w:sz w:val="24"/>
          <w:szCs w:val="24"/>
        </w:rPr>
        <w:t>.</w:t>
      </w:r>
    </w:p>
    <w:p w14:paraId="072BD53F" w14:textId="77777777" w:rsidR="00CC1FE3" w:rsidRDefault="00CC1FE3" w:rsidP="00F131E7">
      <w:pPr>
        <w:rPr>
          <w:b/>
          <w:sz w:val="24"/>
          <w:szCs w:val="24"/>
        </w:rPr>
      </w:pPr>
    </w:p>
    <w:p w14:paraId="7CF72EA3" w14:textId="21186C02" w:rsidR="00F131E7" w:rsidRDefault="00756C2B" w:rsidP="00F131E7">
      <w:pPr>
        <w:rPr>
          <w:sz w:val="24"/>
          <w:szCs w:val="24"/>
        </w:rPr>
      </w:pPr>
      <w:r w:rsidRPr="007A2CA1">
        <w:rPr>
          <w:b/>
          <w:sz w:val="24"/>
          <w:szCs w:val="24"/>
        </w:rPr>
        <w:t>POWER PLAN</w:t>
      </w:r>
      <w:r w:rsidR="0062548A">
        <w:rPr>
          <w:b/>
          <w:sz w:val="24"/>
          <w:szCs w:val="24"/>
        </w:rPr>
        <w:br/>
      </w:r>
      <w:r w:rsidR="00F131E7">
        <w:rPr>
          <w:sz w:val="24"/>
          <w:szCs w:val="24"/>
        </w:rPr>
        <w:t>Everyone has a power they need to hit when riding their turn on the front</w:t>
      </w:r>
      <w:r w:rsidR="001902D9">
        <w:rPr>
          <w:sz w:val="24"/>
          <w:szCs w:val="24"/>
        </w:rPr>
        <w:t xml:space="preserve"> (see </w:t>
      </w:r>
      <w:r w:rsidR="005E4B17">
        <w:rPr>
          <w:sz w:val="24"/>
          <w:szCs w:val="24"/>
        </w:rPr>
        <w:t xml:space="preserve">example </w:t>
      </w:r>
      <w:r w:rsidR="001902D9">
        <w:rPr>
          <w:sz w:val="24"/>
          <w:szCs w:val="24"/>
        </w:rPr>
        <w:t>table</w:t>
      </w:r>
      <w:r w:rsidR="005E4B17">
        <w:rPr>
          <w:sz w:val="24"/>
          <w:szCs w:val="24"/>
        </w:rPr>
        <w:t xml:space="preserve"> be</w:t>
      </w:r>
      <w:r w:rsidR="001902D9">
        <w:rPr>
          <w:sz w:val="24"/>
          <w:szCs w:val="24"/>
        </w:rPr>
        <w:t>low)</w:t>
      </w:r>
      <w:r w:rsidR="00F131E7">
        <w:rPr>
          <w:sz w:val="24"/>
          <w:szCs w:val="24"/>
        </w:rPr>
        <w:t xml:space="preserve">. These have been tested in Zwift so that </w:t>
      </w:r>
      <w:r w:rsidR="00D155CA">
        <w:rPr>
          <w:sz w:val="24"/>
          <w:szCs w:val="24"/>
        </w:rPr>
        <w:t>you</w:t>
      </w:r>
      <w:r w:rsidR="00F131E7">
        <w:rPr>
          <w:sz w:val="24"/>
          <w:szCs w:val="24"/>
        </w:rPr>
        <w:t xml:space="preserve"> are all effectively riding the same speed </w:t>
      </w:r>
      <w:r w:rsidR="005E4B17">
        <w:rPr>
          <w:sz w:val="24"/>
          <w:szCs w:val="24"/>
        </w:rPr>
        <w:t xml:space="preserve">when </w:t>
      </w:r>
      <w:r w:rsidR="00F131E7">
        <w:rPr>
          <w:sz w:val="24"/>
          <w:szCs w:val="24"/>
        </w:rPr>
        <w:t xml:space="preserve">on the front – this keeps things steady and avoids the inefficiency of accelerations and risk of gaps opening up. The time you need to ride on the front is calculated so that </w:t>
      </w:r>
      <w:r w:rsidR="005E4B17">
        <w:rPr>
          <w:sz w:val="24"/>
          <w:szCs w:val="24"/>
        </w:rPr>
        <w:t xml:space="preserve">everyone </w:t>
      </w:r>
      <w:r w:rsidR="00F131E7">
        <w:rPr>
          <w:sz w:val="24"/>
          <w:szCs w:val="24"/>
        </w:rPr>
        <w:t xml:space="preserve">will </w:t>
      </w:r>
      <w:r w:rsidR="005E4B17">
        <w:rPr>
          <w:sz w:val="24"/>
          <w:szCs w:val="24"/>
        </w:rPr>
        <w:t xml:space="preserve">end-up </w:t>
      </w:r>
      <w:r w:rsidR="00F131E7">
        <w:rPr>
          <w:sz w:val="24"/>
          <w:szCs w:val="24"/>
        </w:rPr>
        <w:t xml:space="preserve">doing an </w:t>
      </w:r>
      <w:r w:rsidR="005E4B17">
        <w:rPr>
          <w:sz w:val="24"/>
          <w:szCs w:val="24"/>
        </w:rPr>
        <w:t xml:space="preserve">overall </w:t>
      </w:r>
      <w:r w:rsidR="00F131E7">
        <w:rPr>
          <w:sz w:val="24"/>
          <w:szCs w:val="24"/>
        </w:rPr>
        <w:t>effort</w:t>
      </w:r>
      <w:r w:rsidR="005E4B17">
        <w:rPr>
          <w:sz w:val="24"/>
          <w:szCs w:val="24"/>
        </w:rPr>
        <w:t xml:space="preserve"> that is</w:t>
      </w:r>
      <w:r w:rsidR="00F131E7">
        <w:rPr>
          <w:sz w:val="24"/>
          <w:szCs w:val="24"/>
        </w:rPr>
        <w:t xml:space="preserve"> close to </w:t>
      </w:r>
      <w:r w:rsidR="005E4B17">
        <w:rPr>
          <w:sz w:val="24"/>
          <w:szCs w:val="24"/>
        </w:rPr>
        <w:t>their</w:t>
      </w:r>
      <w:r w:rsidR="00F131E7">
        <w:rPr>
          <w:sz w:val="24"/>
          <w:szCs w:val="24"/>
        </w:rPr>
        <w:t xml:space="preserve"> FTP power</w:t>
      </w:r>
      <w:r w:rsidR="00D155CA">
        <w:rPr>
          <w:sz w:val="24"/>
          <w:szCs w:val="24"/>
        </w:rPr>
        <w:t>.</w:t>
      </w:r>
    </w:p>
    <w:p w14:paraId="72386993" w14:textId="7864C9E1" w:rsidR="00704D0F" w:rsidRDefault="004562AD" w:rsidP="00AB24D0">
      <w:pPr>
        <w:rPr>
          <w:sz w:val="24"/>
          <w:szCs w:val="24"/>
        </w:rPr>
      </w:pPr>
      <w:r>
        <w:rPr>
          <w:sz w:val="24"/>
          <w:szCs w:val="24"/>
        </w:rPr>
        <w:t>The</w:t>
      </w:r>
      <w:r w:rsidR="001D2617">
        <w:rPr>
          <w:sz w:val="24"/>
          <w:szCs w:val="24"/>
        </w:rPr>
        <w:t xml:space="preserve"> most important thing is to all keep together</w:t>
      </w:r>
      <w:r w:rsidR="00CC1FE3">
        <w:rPr>
          <w:sz w:val="24"/>
          <w:szCs w:val="24"/>
        </w:rPr>
        <w:t xml:space="preserve"> (no gaps)</w:t>
      </w:r>
      <w:r w:rsidR="001D2617">
        <w:rPr>
          <w:sz w:val="24"/>
          <w:szCs w:val="24"/>
        </w:rPr>
        <w:t xml:space="preserve"> and to execute smooth </w:t>
      </w:r>
      <w:r w:rsidR="003E4C7E">
        <w:rPr>
          <w:sz w:val="24"/>
          <w:szCs w:val="24"/>
        </w:rPr>
        <w:t>change</w:t>
      </w:r>
      <w:r w:rsidR="001D2617">
        <w:rPr>
          <w:sz w:val="24"/>
          <w:szCs w:val="24"/>
        </w:rPr>
        <w:t>overs on the front</w:t>
      </w:r>
    </w:p>
    <w:p w14:paraId="5EE7B389" w14:textId="16A3FD9E" w:rsidR="00EF36CD" w:rsidRDefault="00303D93" w:rsidP="00AB24D0">
      <w:pPr>
        <w:rPr>
          <w:sz w:val="24"/>
          <w:szCs w:val="24"/>
        </w:rPr>
      </w:pPr>
      <w:r w:rsidRPr="00D155CA">
        <w:rPr>
          <w:sz w:val="24"/>
          <w:szCs w:val="24"/>
        </w:rPr>
        <w:t>If at any time you think you won’t be able to pull the watts indicated on the front, then either shorten your turn or skip it</w:t>
      </w:r>
      <w:r w:rsidR="005E4B17">
        <w:rPr>
          <w:sz w:val="24"/>
          <w:szCs w:val="24"/>
        </w:rPr>
        <w:t xml:space="preserve"> but try not to vary from your power target unless we have communicated a change.</w:t>
      </w:r>
    </w:p>
    <w:p w14:paraId="5800071E" w14:textId="77777777" w:rsidR="005E4B17" w:rsidRDefault="005E4B17" w:rsidP="00EF36CD">
      <w:pPr>
        <w:rPr>
          <w:sz w:val="24"/>
          <w:szCs w:val="24"/>
        </w:rPr>
      </w:pPr>
      <w:r>
        <w:rPr>
          <w:sz w:val="24"/>
          <w:szCs w:val="24"/>
        </w:rPr>
        <w:t>Sometimes the plan may involve certain riders doing a harder effort before a key climb and then dropping out. But 4 riders need to cross the finish line as the team time is taken on the 4</w:t>
      </w:r>
      <w:r w:rsidRPr="005E4B17">
        <w:rPr>
          <w:sz w:val="24"/>
          <w:szCs w:val="24"/>
          <w:vertAlign w:val="superscript"/>
        </w:rPr>
        <w:t>th</w:t>
      </w:r>
      <w:r>
        <w:rPr>
          <w:sz w:val="24"/>
          <w:szCs w:val="24"/>
        </w:rPr>
        <w:t xml:space="preserve"> rider.</w:t>
      </w:r>
    </w:p>
    <w:p w14:paraId="458C473A" w14:textId="77777777" w:rsidR="00EF36CD" w:rsidRDefault="00EF36CD" w:rsidP="00364AB7">
      <w:pPr>
        <w:rPr>
          <w:sz w:val="24"/>
          <w:szCs w:val="24"/>
        </w:rPr>
      </w:pPr>
    </w:p>
    <w:p w14:paraId="26F08604" w14:textId="1A4128A6" w:rsidR="00800194" w:rsidRDefault="00CE4ABF" w:rsidP="00364AB7">
      <w:pPr>
        <w:rPr>
          <w:sz w:val="24"/>
          <w:szCs w:val="24"/>
        </w:rPr>
      </w:pPr>
      <w:r>
        <w:rPr>
          <w:sz w:val="24"/>
          <w:szCs w:val="24"/>
        </w:rPr>
        <w:lastRenderedPageBreak/>
        <w:t xml:space="preserve">The </w:t>
      </w:r>
      <w:r w:rsidR="005E4B17">
        <w:rPr>
          <w:sz w:val="24"/>
          <w:szCs w:val="24"/>
        </w:rPr>
        <w:t xml:space="preserve">Power Plan will also show the sort of power you can do when in the draft. This varies depending on what position you are in the line and also the gradient of the road (you will need more power when climbing as the draft effect is reduced). When the road gets steeper than </w:t>
      </w:r>
      <w:r w:rsidR="00800194">
        <w:rPr>
          <w:sz w:val="24"/>
          <w:szCs w:val="24"/>
        </w:rPr>
        <w:t>4 or 5% then the draft effect is practically zero so we normally specify a reduced climbing target power for these segments that is aimed at not dropping the weakest rider (that needs to finish).</w:t>
      </w:r>
    </w:p>
    <w:p w14:paraId="2C138751" w14:textId="59177FBB" w:rsidR="00EF36CD" w:rsidRDefault="00EF36CD" w:rsidP="00364AB7">
      <w:pPr>
        <w:rPr>
          <w:sz w:val="24"/>
          <w:szCs w:val="24"/>
        </w:rPr>
      </w:pPr>
    </w:p>
    <w:p w14:paraId="758C0937" w14:textId="51E431CC" w:rsidR="00800194" w:rsidRPr="00800194" w:rsidRDefault="00800194" w:rsidP="00364AB7">
      <w:pPr>
        <w:rPr>
          <w:b/>
          <w:bCs/>
          <w:sz w:val="24"/>
          <w:szCs w:val="24"/>
        </w:rPr>
      </w:pPr>
      <w:r w:rsidRPr="00800194">
        <w:rPr>
          <w:b/>
          <w:bCs/>
          <w:sz w:val="24"/>
          <w:szCs w:val="24"/>
        </w:rPr>
        <w:t>EXAMPLE POWER PLAN</w:t>
      </w:r>
    </w:p>
    <w:p w14:paraId="3A574CA8" w14:textId="04364353" w:rsidR="00800194" w:rsidRDefault="00800194" w:rsidP="00364AB7">
      <w:pPr>
        <w:rPr>
          <w:sz w:val="24"/>
          <w:szCs w:val="24"/>
        </w:rPr>
      </w:pPr>
      <w:r>
        <w:rPr>
          <w:sz w:val="24"/>
          <w:szCs w:val="24"/>
        </w:rPr>
        <w:t>Here we are maxing out two riders (Dan and Smithy) before a key climb to save energy for Tel and Pete, who will have to put the hardest effort in to get over that climb and onto the finish.</w:t>
      </w:r>
    </w:p>
    <w:p w14:paraId="30C18040" w14:textId="77777777" w:rsidR="00800194" w:rsidRDefault="00800194" w:rsidP="00364AB7">
      <w:pPr>
        <w:rPr>
          <w:sz w:val="24"/>
          <w:szCs w:val="24"/>
        </w:rPr>
      </w:pPr>
    </w:p>
    <w:tbl>
      <w:tblPr>
        <w:tblW w:w="13888" w:type="dxa"/>
        <w:tblLook w:val="04A0" w:firstRow="1" w:lastRow="0" w:firstColumn="1" w:lastColumn="0" w:noHBand="0" w:noVBand="1"/>
      </w:tblPr>
      <w:tblGrid>
        <w:gridCol w:w="1418"/>
        <w:gridCol w:w="1417"/>
        <w:gridCol w:w="1560"/>
        <w:gridCol w:w="1701"/>
        <w:gridCol w:w="1701"/>
        <w:gridCol w:w="1559"/>
        <w:gridCol w:w="1417"/>
        <w:gridCol w:w="503"/>
        <w:gridCol w:w="1096"/>
        <w:gridCol w:w="540"/>
        <w:gridCol w:w="976"/>
      </w:tblGrid>
      <w:tr w:rsidR="00EF36CD" w:rsidRPr="00EF36CD" w14:paraId="4F742268" w14:textId="77777777" w:rsidTr="00800194">
        <w:trPr>
          <w:trHeight w:val="390"/>
        </w:trPr>
        <w:tc>
          <w:tcPr>
            <w:tcW w:w="2835" w:type="dxa"/>
            <w:gridSpan w:val="2"/>
            <w:tcBorders>
              <w:top w:val="nil"/>
              <w:left w:val="nil"/>
              <w:bottom w:val="nil"/>
              <w:right w:val="nil"/>
            </w:tcBorders>
            <w:shd w:val="clear" w:color="000000" w:fill="FFF2CC"/>
            <w:noWrap/>
            <w:vAlign w:val="bottom"/>
            <w:hideMark/>
          </w:tcPr>
          <w:p w14:paraId="6C9D9AE9" w14:textId="7113D725" w:rsidR="00EF36CD" w:rsidRPr="00EF36CD" w:rsidRDefault="00EF36CD" w:rsidP="00EF36CD">
            <w:pPr>
              <w:rPr>
                <w:rFonts w:eastAsia="Times New Roman"/>
                <w:b/>
                <w:bCs/>
                <w:color w:val="000000"/>
                <w:sz w:val="28"/>
                <w:szCs w:val="28"/>
                <w:lang w:eastAsia="en-GB"/>
              </w:rPr>
            </w:pPr>
            <w:r w:rsidRPr="00EF36CD">
              <w:rPr>
                <w:rFonts w:eastAsia="Times New Roman"/>
                <w:b/>
                <w:bCs/>
                <w:color w:val="000000"/>
                <w:sz w:val="28"/>
                <w:szCs w:val="28"/>
                <w:lang w:eastAsia="en-GB"/>
              </w:rPr>
              <w:t xml:space="preserve">Start to </w:t>
            </w:r>
            <w:r>
              <w:rPr>
                <w:rFonts w:eastAsia="Times New Roman"/>
                <w:b/>
                <w:bCs/>
                <w:color w:val="000000"/>
                <w:sz w:val="28"/>
                <w:szCs w:val="28"/>
                <w:lang w:eastAsia="en-GB"/>
              </w:rPr>
              <w:t>f</w:t>
            </w:r>
            <w:r w:rsidRPr="00EF36CD">
              <w:rPr>
                <w:rFonts w:eastAsia="Times New Roman"/>
                <w:b/>
                <w:bCs/>
                <w:color w:val="000000"/>
                <w:sz w:val="28"/>
                <w:szCs w:val="28"/>
                <w:lang w:eastAsia="en-GB"/>
              </w:rPr>
              <w:t>oot of Climb</w:t>
            </w:r>
          </w:p>
        </w:tc>
        <w:tc>
          <w:tcPr>
            <w:tcW w:w="1560" w:type="dxa"/>
            <w:tcBorders>
              <w:top w:val="nil"/>
              <w:left w:val="nil"/>
              <w:bottom w:val="nil"/>
              <w:right w:val="nil"/>
            </w:tcBorders>
            <w:noWrap/>
            <w:vAlign w:val="bottom"/>
            <w:hideMark/>
          </w:tcPr>
          <w:p w14:paraId="754CBBCD" w14:textId="14F6BC2A" w:rsidR="00EF36CD" w:rsidRPr="00800194" w:rsidRDefault="00EF36CD" w:rsidP="00EF36CD">
            <w:pPr>
              <w:rPr>
                <w:rFonts w:eastAsia="Times New Roman"/>
                <w:b/>
                <w:bCs/>
                <w:color w:val="000000"/>
                <w:sz w:val="24"/>
                <w:szCs w:val="24"/>
                <w:lang w:eastAsia="en-GB"/>
              </w:rPr>
            </w:pPr>
          </w:p>
        </w:tc>
        <w:tc>
          <w:tcPr>
            <w:tcW w:w="1701" w:type="dxa"/>
            <w:tcBorders>
              <w:top w:val="nil"/>
              <w:left w:val="nil"/>
              <w:bottom w:val="nil"/>
              <w:right w:val="nil"/>
            </w:tcBorders>
            <w:noWrap/>
            <w:vAlign w:val="bottom"/>
            <w:hideMark/>
          </w:tcPr>
          <w:p w14:paraId="1BCD9BB0" w14:textId="77777777" w:rsidR="00EF36CD" w:rsidRPr="00EF36CD" w:rsidRDefault="00EF36CD" w:rsidP="00EF36CD">
            <w:pP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14:paraId="39DA7E4A" w14:textId="77777777" w:rsidR="00EF36CD" w:rsidRPr="00EF36CD" w:rsidRDefault="00EF36CD" w:rsidP="00EF36CD">
            <w:pPr>
              <w:rPr>
                <w:rFonts w:ascii="Times New Roman" w:eastAsia="Times New Roman" w:hAnsi="Times New Roman" w:cs="Times New Roman"/>
                <w:sz w:val="20"/>
                <w:szCs w:val="20"/>
                <w:lang w:eastAsia="en-GB"/>
              </w:rPr>
            </w:pPr>
          </w:p>
        </w:tc>
        <w:tc>
          <w:tcPr>
            <w:tcW w:w="1559" w:type="dxa"/>
            <w:tcBorders>
              <w:top w:val="nil"/>
              <w:left w:val="nil"/>
              <w:bottom w:val="nil"/>
              <w:right w:val="nil"/>
            </w:tcBorders>
            <w:noWrap/>
            <w:vAlign w:val="bottom"/>
            <w:hideMark/>
          </w:tcPr>
          <w:p w14:paraId="0E2B9E13" w14:textId="77777777" w:rsidR="00EF36CD" w:rsidRPr="00EF36CD" w:rsidRDefault="00EF36CD" w:rsidP="00EF36CD">
            <w:pPr>
              <w:rPr>
                <w:rFonts w:ascii="Times New Roman" w:eastAsia="Times New Roman" w:hAnsi="Times New Roman" w:cs="Times New Roman"/>
                <w:sz w:val="20"/>
                <w:szCs w:val="20"/>
                <w:lang w:eastAsia="en-GB"/>
              </w:rPr>
            </w:pPr>
          </w:p>
        </w:tc>
        <w:tc>
          <w:tcPr>
            <w:tcW w:w="1920" w:type="dxa"/>
            <w:gridSpan w:val="2"/>
            <w:tcBorders>
              <w:top w:val="nil"/>
              <w:left w:val="nil"/>
              <w:bottom w:val="nil"/>
              <w:right w:val="nil"/>
            </w:tcBorders>
            <w:noWrap/>
            <w:vAlign w:val="bottom"/>
            <w:hideMark/>
          </w:tcPr>
          <w:p w14:paraId="3A5BF36E" w14:textId="77777777" w:rsidR="00EF36CD" w:rsidRPr="00EF36CD" w:rsidRDefault="00EF36CD" w:rsidP="00EF36CD">
            <w:pPr>
              <w:rPr>
                <w:rFonts w:ascii="Times New Roman" w:eastAsia="Times New Roman" w:hAnsi="Times New Roman" w:cs="Times New Roman"/>
                <w:sz w:val="20"/>
                <w:szCs w:val="20"/>
                <w:lang w:eastAsia="en-GB"/>
              </w:rPr>
            </w:pPr>
          </w:p>
        </w:tc>
        <w:tc>
          <w:tcPr>
            <w:tcW w:w="1636" w:type="dxa"/>
            <w:gridSpan w:val="2"/>
            <w:tcBorders>
              <w:top w:val="nil"/>
              <w:left w:val="nil"/>
              <w:bottom w:val="nil"/>
              <w:right w:val="nil"/>
            </w:tcBorders>
            <w:noWrap/>
            <w:vAlign w:val="bottom"/>
            <w:hideMark/>
          </w:tcPr>
          <w:p w14:paraId="74968319" w14:textId="77777777" w:rsidR="00EF36CD" w:rsidRPr="00EF36CD" w:rsidRDefault="00EF36CD" w:rsidP="00EF36CD">
            <w:pPr>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4D304281" w14:textId="77777777" w:rsidR="00EF36CD" w:rsidRPr="00EF36CD" w:rsidRDefault="00EF36CD" w:rsidP="00EF36CD">
            <w:pPr>
              <w:rPr>
                <w:rFonts w:ascii="Times New Roman" w:eastAsia="Times New Roman" w:hAnsi="Times New Roman" w:cs="Times New Roman"/>
                <w:sz w:val="20"/>
                <w:szCs w:val="20"/>
                <w:lang w:eastAsia="en-GB"/>
              </w:rPr>
            </w:pPr>
          </w:p>
        </w:tc>
      </w:tr>
      <w:tr w:rsidR="00FE106C" w:rsidRPr="00EF36CD" w14:paraId="33641C72" w14:textId="77777777" w:rsidTr="00800194">
        <w:trPr>
          <w:gridAfter w:val="2"/>
          <w:wAfter w:w="1516" w:type="dxa"/>
          <w:trHeight w:val="780"/>
        </w:trPr>
        <w:tc>
          <w:tcPr>
            <w:tcW w:w="1418" w:type="dxa"/>
            <w:tcBorders>
              <w:top w:val="single" w:sz="8" w:space="0" w:color="auto"/>
              <w:left w:val="single" w:sz="8" w:space="0" w:color="auto"/>
              <w:bottom w:val="single" w:sz="8" w:space="0" w:color="auto"/>
              <w:right w:val="single" w:sz="8" w:space="0" w:color="auto"/>
            </w:tcBorders>
            <w:vAlign w:val="bottom"/>
            <w:hideMark/>
          </w:tcPr>
          <w:p w14:paraId="3558DDED" w14:textId="77777777" w:rsidR="00FE106C" w:rsidRPr="00EF36CD" w:rsidRDefault="00FE106C" w:rsidP="00EF36CD">
            <w:pPr>
              <w:rPr>
                <w:rFonts w:eastAsia="Times New Roman"/>
                <w:b/>
                <w:bCs/>
                <w:color w:val="000000"/>
                <w:sz w:val="28"/>
                <w:szCs w:val="28"/>
                <w:lang w:eastAsia="en-GB"/>
              </w:rPr>
            </w:pPr>
            <w:r w:rsidRPr="00EF36CD">
              <w:rPr>
                <w:rFonts w:eastAsia="Times New Roman"/>
                <w:b/>
                <w:bCs/>
                <w:color w:val="000000"/>
                <w:sz w:val="28"/>
                <w:szCs w:val="28"/>
                <w:lang w:eastAsia="en-GB"/>
              </w:rPr>
              <w:t>Rider Order</w:t>
            </w:r>
          </w:p>
        </w:tc>
        <w:tc>
          <w:tcPr>
            <w:tcW w:w="1417" w:type="dxa"/>
            <w:tcBorders>
              <w:top w:val="single" w:sz="8" w:space="0" w:color="auto"/>
              <w:left w:val="nil"/>
              <w:bottom w:val="single" w:sz="8" w:space="0" w:color="auto"/>
              <w:right w:val="single" w:sz="4" w:space="0" w:color="auto"/>
            </w:tcBorders>
            <w:vAlign w:val="bottom"/>
            <w:hideMark/>
          </w:tcPr>
          <w:p w14:paraId="2D46A763" w14:textId="77777777" w:rsidR="00FE106C" w:rsidRPr="00EF36CD" w:rsidRDefault="00FE106C" w:rsidP="00EF36CD">
            <w:pPr>
              <w:jc w:val="center"/>
              <w:rPr>
                <w:rFonts w:eastAsia="Times New Roman"/>
                <w:b/>
                <w:bCs/>
                <w:color w:val="FF0000"/>
                <w:sz w:val="32"/>
                <w:szCs w:val="32"/>
                <w:lang w:eastAsia="en-GB"/>
              </w:rPr>
            </w:pPr>
            <w:r w:rsidRPr="00EF36CD">
              <w:rPr>
                <w:rFonts w:eastAsia="Times New Roman"/>
                <w:b/>
                <w:bCs/>
                <w:color w:val="FF0000"/>
                <w:sz w:val="32"/>
                <w:szCs w:val="32"/>
                <w:lang w:eastAsia="en-GB"/>
              </w:rPr>
              <w:t>Front Interval</w:t>
            </w:r>
          </w:p>
        </w:tc>
        <w:tc>
          <w:tcPr>
            <w:tcW w:w="1560" w:type="dxa"/>
            <w:tcBorders>
              <w:top w:val="single" w:sz="8" w:space="0" w:color="auto"/>
              <w:left w:val="nil"/>
              <w:bottom w:val="single" w:sz="8" w:space="0" w:color="auto"/>
              <w:right w:val="single" w:sz="4" w:space="0" w:color="auto"/>
            </w:tcBorders>
            <w:vAlign w:val="bottom"/>
            <w:hideMark/>
          </w:tcPr>
          <w:p w14:paraId="0A905616" w14:textId="77777777" w:rsidR="00FE106C" w:rsidRPr="00EF36CD" w:rsidRDefault="00FE106C" w:rsidP="00EF36CD">
            <w:pPr>
              <w:jc w:val="center"/>
              <w:rPr>
                <w:rFonts w:eastAsia="Times New Roman"/>
                <w:b/>
                <w:bCs/>
                <w:color w:val="FF0000"/>
                <w:sz w:val="32"/>
                <w:szCs w:val="32"/>
                <w:lang w:eastAsia="en-GB"/>
              </w:rPr>
            </w:pPr>
            <w:r w:rsidRPr="00EF36CD">
              <w:rPr>
                <w:rFonts w:eastAsia="Times New Roman"/>
                <w:b/>
                <w:bCs/>
                <w:color w:val="FF0000"/>
                <w:sz w:val="32"/>
                <w:szCs w:val="32"/>
                <w:lang w:eastAsia="en-GB"/>
              </w:rPr>
              <w:t>Front Power</w:t>
            </w:r>
          </w:p>
        </w:tc>
        <w:tc>
          <w:tcPr>
            <w:tcW w:w="1701" w:type="dxa"/>
            <w:tcBorders>
              <w:top w:val="single" w:sz="8" w:space="0" w:color="auto"/>
              <w:left w:val="single" w:sz="8" w:space="0" w:color="auto"/>
              <w:bottom w:val="single" w:sz="8" w:space="0" w:color="auto"/>
              <w:right w:val="single" w:sz="8" w:space="0" w:color="auto"/>
            </w:tcBorders>
            <w:vAlign w:val="bottom"/>
            <w:hideMark/>
          </w:tcPr>
          <w:p w14:paraId="5E434AA7"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Drafting (2nd wheel)</w:t>
            </w:r>
          </w:p>
        </w:tc>
        <w:tc>
          <w:tcPr>
            <w:tcW w:w="1701" w:type="dxa"/>
            <w:tcBorders>
              <w:top w:val="single" w:sz="8" w:space="0" w:color="auto"/>
              <w:left w:val="single" w:sz="4" w:space="0" w:color="auto"/>
              <w:bottom w:val="single" w:sz="8" w:space="0" w:color="auto"/>
              <w:right w:val="single" w:sz="8" w:space="0" w:color="auto"/>
            </w:tcBorders>
            <w:vAlign w:val="bottom"/>
            <w:hideMark/>
          </w:tcPr>
          <w:p w14:paraId="5693DF81"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Drafting (3rd wheel)</w:t>
            </w:r>
          </w:p>
        </w:tc>
        <w:tc>
          <w:tcPr>
            <w:tcW w:w="1559" w:type="dxa"/>
            <w:tcBorders>
              <w:top w:val="single" w:sz="8" w:space="0" w:color="auto"/>
              <w:left w:val="single" w:sz="4" w:space="0" w:color="auto"/>
              <w:bottom w:val="single" w:sz="8" w:space="0" w:color="auto"/>
              <w:right w:val="single" w:sz="8" w:space="0" w:color="auto"/>
            </w:tcBorders>
            <w:vAlign w:val="bottom"/>
            <w:hideMark/>
          </w:tcPr>
          <w:p w14:paraId="01F234DA"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Drafting 4th+ wheel</w:t>
            </w:r>
          </w:p>
        </w:tc>
        <w:tc>
          <w:tcPr>
            <w:tcW w:w="1417" w:type="dxa"/>
            <w:tcBorders>
              <w:top w:val="single" w:sz="8" w:space="0" w:color="auto"/>
              <w:left w:val="nil"/>
              <w:bottom w:val="single" w:sz="8" w:space="0" w:color="auto"/>
              <w:right w:val="single" w:sz="8" w:space="0" w:color="auto"/>
            </w:tcBorders>
            <w:vAlign w:val="bottom"/>
            <w:hideMark/>
          </w:tcPr>
          <w:p w14:paraId="5C88D69C" w14:textId="77777777" w:rsidR="00FE106C" w:rsidRPr="00EF36CD" w:rsidRDefault="00FE106C"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t>Overall</w:t>
            </w:r>
            <w:r w:rsidRPr="00EF36CD">
              <w:rPr>
                <w:rFonts w:eastAsia="Times New Roman"/>
                <w:b/>
                <w:bCs/>
                <w:color w:val="00B050"/>
                <w:sz w:val="28"/>
                <w:szCs w:val="28"/>
                <w:lang w:eastAsia="en-GB"/>
              </w:rPr>
              <w:br/>
              <w:t>% FTP</w:t>
            </w:r>
          </w:p>
        </w:tc>
        <w:tc>
          <w:tcPr>
            <w:tcW w:w="1599" w:type="dxa"/>
            <w:gridSpan w:val="2"/>
            <w:tcBorders>
              <w:top w:val="nil"/>
              <w:left w:val="nil"/>
              <w:bottom w:val="nil"/>
              <w:right w:val="nil"/>
            </w:tcBorders>
            <w:noWrap/>
            <w:vAlign w:val="bottom"/>
            <w:hideMark/>
          </w:tcPr>
          <w:p w14:paraId="089E13A3" w14:textId="77777777" w:rsidR="00FE106C" w:rsidRPr="00EF36CD" w:rsidRDefault="00FE106C" w:rsidP="00EF36CD">
            <w:pPr>
              <w:jc w:val="center"/>
              <w:rPr>
                <w:rFonts w:eastAsia="Times New Roman"/>
                <w:b/>
                <w:bCs/>
                <w:color w:val="00B050"/>
                <w:sz w:val="28"/>
                <w:szCs w:val="28"/>
                <w:lang w:eastAsia="en-GB"/>
              </w:rPr>
            </w:pPr>
          </w:p>
        </w:tc>
      </w:tr>
      <w:tr w:rsidR="00FE106C" w:rsidRPr="00EF36CD" w14:paraId="669EC422" w14:textId="77777777" w:rsidTr="00800194">
        <w:trPr>
          <w:gridAfter w:val="2"/>
          <w:wAfter w:w="1516" w:type="dxa"/>
          <w:trHeight w:val="420"/>
        </w:trPr>
        <w:tc>
          <w:tcPr>
            <w:tcW w:w="1418" w:type="dxa"/>
            <w:tcBorders>
              <w:top w:val="nil"/>
              <w:left w:val="single" w:sz="8" w:space="0" w:color="auto"/>
              <w:bottom w:val="single" w:sz="4" w:space="0" w:color="auto"/>
              <w:right w:val="single" w:sz="8" w:space="0" w:color="auto"/>
            </w:tcBorders>
            <w:noWrap/>
            <w:vAlign w:val="bottom"/>
            <w:hideMark/>
          </w:tcPr>
          <w:p w14:paraId="22A41F27" w14:textId="77777777" w:rsidR="00FE106C" w:rsidRPr="00EF36CD" w:rsidRDefault="00FE106C" w:rsidP="00EF36CD">
            <w:pPr>
              <w:rPr>
                <w:rFonts w:eastAsia="Times New Roman"/>
                <w:b/>
                <w:bCs/>
                <w:color w:val="000000"/>
                <w:sz w:val="28"/>
                <w:szCs w:val="28"/>
                <w:lang w:eastAsia="en-GB"/>
              </w:rPr>
            </w:pPr>
            <w:r w:rsidRPr="00EF36CD">
              <w:rPr>
                <w:rFonts w:eastAsia="Times New Roman"/>
                <w:b/>
                <w:bCs/>
                <w:color w:val="000000"/>
                <w:sz w:val="28"/>
                <w:szCs w:val="28"/>
                <w:lang w:eastAsia="en-GB"/>
              </w:rPr>
              <w:t>Jay</w:t>
            </w:r>
          </w:p>
        </w:tc>
        <w:tc>
          <w:tcPr>
            <w:tcW w:w="1417" w:type="dxa"/>
            <w:tcBorders>
              <w:top w:val="nil"/>
              <w:left w:val="nil"/>
              <w:bottom w:val="single" w:sz="4" w:space="0" w:color="auto"/>
              <w:right w:val="single" w:sz="4" w:space="0" w:color="auto"/>
            </w:tcBorders>
            <w:noWrap/>
            <w:vAlign w:val="bottom"/>
            <w:hideMark/>
          </w:tcPr>
          <w:p w14:paraId="0D4BD790" w14:textId="77777777" w:rsidR="00FE106C" w:rsidRPr="00EF36CD" w:rsidRDefault="00FE106C" w:rsidP="00EF36CD">
            <w:pPr>
              <w:jc w:val="center"/>
              <w:rPr>
                <w:rFonts w:eastAsia="Times New Roman"/>
                <w:b/>
                <w:bCs/>
                <w:color w:val="FF0000"/>
                <w:sz w:val="32"/>
                <w:szCs w:val="32"/>
                <w:lang w:eastAsia="en-GB"/>
              </w:rPr>
            </w:pPr>
            <w:r w:rsidRPr="00EF36CD">
              <w:rPr>
                <w:rFonts w:eastAsia="Times New Roman"/>
                <w:b/>
                <w:bCs/>
                <w:color w:val="FF0000"/>
                <w:sz w:val="32"/>
                <w:szCs w:val="32"/>
                <w:lang w:eastAsia="en-GB"/>
              </w:rPr>
              <w:t>60 secs</w:t>
            </w:r>
          </w:p>
        </w:tc>
        <w:tc>
          <w:tcPr>
            <w:tcW w:w="1560" w:type="dxa"/>
            <w:tcBorders>
              <w:top w:val="nil"/>
              <w:left w:val="nil"/>
              <w:bottom w:val="single" w:sz="4" w:space="0" w:color="auto"/>
              <w:right w:val="single" w:sz="4" w:space="0" w:color="auto"/>
            </w:tcBorders>
            <w:noWrap/>
            <w:vAlign w:val="bottom"/>
            <w:hideMark/>
          </w:tcPr>
          <w:p w14:paraId="3199723A" w14:textId="77777777" w:rsidR="00FE106C" w:rsidRPr="00EF36CD" w:rsidRDefault="00FE106C" w:rsidP="00EF36CD">
            <w:pPr>
              <w:jc w:val="center"/>
              <w:rPr>
                <w:rFonts w:eastAsia="Times New Roman"/>
                <w:b/>
                <w:bCs/>
                <w:color w:val="FF0000"/>
                <w:sz w:val="32"/>
                <w:szCs w:val="32"/>
                <w:lang w:eastAsia="en-GB"/>
              </w:rPr>
            </w:pPr>
            <w:r w:rsidRPr="00EF36CD">
              <w:rPr>
                <w:rFonts w:eastAsia="Times New Roman"/>
                <w:b/>
                <w:bCs/>
                <w:color w:val="FF0000"/>
                <w:sz w:val="32"/>
                <w:szCs w:val="32"/>
                <w:lang w:eastAsia="en-GB"/>
              </w:rPr>
              <w:t>367</w:t>
            </w:r>
          </w:p>
        </w:tc>
        <w:tc>
          <w:tcPr>
            <w:tcW w:w="1701" w:type="dxa"/>
            <w:tcBorders>
              <w:top w:val="single" w:sz="4" w:space="0" w:color="auto"/>
              <w:left w:val="single" w:sz="8" w:space="0" w:color="auto"/>
              <w:bottom w:val="single" w:sz="4" w:space="0" w:color="auto"/>
              <w:right w:val="single" w:sz="8" w:space="0" w:color="auto"/>
            </w:tcBorders>
            <w:noWrap/>
            <w:vAlign w:val="bottom"/>
            <w:hideMark/>
          </w:tcPr>
          <w:p w14:paraId="66BFD669"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268</w:t>
            </w:r>
          </w:p>
        </w:tc>
        <w:tc>
          <w:tcPr>
            <w:tcW w:w="1701" w:type="dxa"/>
            <w:tcBorders>
              <w:top w:val="single" w:sz="4" w:space="0" w:color="auto"/>
              <w:left w:val="single" w:sz="4" w:space="0" w:color="auto"/>
              <w:bottom w:val="single" w:sz="4" w:space="0" w:color="auto"/>
              <w:right w:val="single" w:sz="8" w:space="0" w:color="auto"/>
            </w:tcBorders>
            <w:noWrap/>
            <w:vAlign w:val="bottom"/>
            <w:hideMark/>
          </w:tcPr>
          <w:p w14:paraId="689174F3"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251</w:t>
            </w:r>
          </w:p>
        </w:tc>
        <w:tc>
          <w:tcPr>
            <w:tcW w:w="1559" w:type="dxa"/>
            <w:tcBorders>
              <w:top w:val="single" w:sz="4" w:space="0" w:color="auto"/>
              <w:left w:val="single" w:sz="4" w:space="0" w:color="auto"/>
              <w:bottom w:val="single" w:sz="4" w:space="0" w:color="auto"/>
              <w:right w:val="single" w:sz="8" w:space="0" w:color="auto"/>
            </w:tcBorders>
            <w:noWrap/>
            <w:vAlign w:val="bottom"/>
            <w:hideMark/>
          </w:tcPr>
          <w:p w14:paraId="2F408351"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240</w:t>
            </w:r>
          </w:p>
        </w:tc>
        <w:tc>
          <w:tcPr>
            <w:tcW w:w="1417" w:type="dxa"/>
            <w:tcBorders>
              <w:top w:val="nil"/>
              <w:left w:val="single" w:sz="4" w:space="0" w:color="auto"/>
              <w:bottom w:val="single" w:sz="4" w:space="0" w:color="auto"/>
              <w:right w:val="single" w:sz="8" w:space="0" w:color="auto"/>
            </w:tcBorders>
            <w:noWrap/>
            <w:vAlign w:val="bottom"/>
            <w:hideMark/>
          </w:tcPr>
          <w:p w14:paraId="1E7E98BE" w14:textId="77777777" w:rsidR="00FE106C" w:rsidRPr="00EF36CD" w:rsidRDefault="00FE106C"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t>98.2%</w:t>
            </w:r>
          </w:p>
        </w:tc>
        <w:tc>
          <w:tcPr>
            <w:tcW w:w="1599" w:type="dxa"/>
            <w:gridSpan w:val="2"/>
            <w:tcBorders>
              <w:top w:val="nil"/>
              <w:left w:val="nil"/>
              <w:bottom w:val="nil"/>
              <w:right w:val="nil"/>
            </w:tcBorders>
            <w:noWrap/>
            <w:vAlign w:val="bottom"/>
            <w:hideMark/>
          </w:tcPr>
          <w:p w14:paraId="79B66DC9" w14:textId="77777777" w:rsidR="00FE106C" w:rsidRPr="00EF36CD" w:rsidRDefault="00FE106C" w:rsidP="00EF36CD">
            <w:pPr>
              <w:jc w:val="center"/>
              <w:rPr>
                <w:rFonts w:eastAsia="Times New Roman"/>
                <w:b/>
                <w:bCs/>
                <w:color w:val="00B050"/>
                <w:sz w:val="28"/>
                <w:szCs w:val="28"/>
                <w:lang w:eastAsia="en-GB"/>
              </w:rPr>
            </w:pPr>
          </w:p>
        </w:tc>
      </w:tr>
      <w:tr w:rsidR="00FE106C" w:rsidRPr="00EF36CD" w14:paraId="742E2FFC" w14:textId="77777777" w:rsidTr="00800194">
        <w:trPr>
          <w:gridAfter w:val="2"/>
          <w:wAfter w:w="1516" w:type="dxa"/>
          <w:trHeight w:val="420"/>
        </w:trPr>
        <w:tc>
          <w:tcPr>
            <w:tcW w:w="1418" w:type="dxa"/>
            <w:tcBorders>
              <w:top w:val="nil"/>
              <w:left w:val="single" w:sz="8" w:space="0" w:color="auto"/>
              <w:bottom w:val="single" w:sz="4" w:space="0" w:color="auto"/>
              <w:right w:val="single" w:sz="8" w:space="0" w:color="auto"/>
            </w:tcBorders>
            <w:noWrap/>
            <w:vAlign w:val="bottom"/>
            <w:hideMark/>
          </w:tcPr>
          <w:p w14:paraId="73D73FF7" w14:textId="77777777" w:rsidR="00FE106C" w:rsidRPr="00EF36CD" w:rsidRDefault="00FE106C" w:rsidP="00EF36CD">
            <w:pPr>
              <w:rPr>
                <w:rFonts w:eastAsia="Times New Roman"/>
                <w:b/>
                <w:bCs/>
                <w:color w:val="000000"/>
                <w:sz w:val="28"/>
                <w:szCs w:val="28"/>
                <w:lang w:eastAsia="en-GB"/>
              </w:rPr>
            </w:pPr>
            <w:r w:rsidRPr="00EF36CD">
              <w:rPr>
                <w:rFonts w:eastAsia="Times New Roman"/>
                <w:b/>
                <w:bCs/>
                <w:color w:val="000000"/>
                <w:sz w:val="28"/>
                <w:szCs w:val="28"/>
                <w:lang w:eastAsia="en-GB"/>
              </w:rPr>
              <w:t>Bren</w:t>
            </w:r>
          </w:p>
        </w:tc>
        <w:tc>
          <w:tcPr>
            <w:tcW w:w="1417" w:type="dxa"/>
            <w:tcBorders>
              <w:top w:val="nil"/>
              <w:left w:val="nil"/>
              <w:bottom w:val="single" w:sz="4" w:space="0" w:color="auto"/>
              <w:right w:val="single" w:sz="4" w:space="0" w:color="auto"/>
            </w:tcBorders>
            <w:noWrap/>
            <w:vAlign w:val="bottom"/>
            <w:hideMark/>
          </w:tcPr>
          <w:p w14:paraId="23BDCAFD" w14:textId="77777777" w:rsidR="00FE106C" w:rsidRPr="00EF36CD" w:rsidRDefault="00FE106C" w:rsidP="00EF36CD">
            <w:pPr>
              <w:jc w:val="center"/>
              <w:rPr>
                <w:rFonts w:eastAsia="Times New Roman"/>
                <w:b/>
                <w:bCs/>
                <w:color w:val="FF0000"/>
                <w:sz w:val="32"/>
                <w:szCs w:val="32"/>
                <w:lang w:eastAsia="en-GB"/>
              </w:rPr>
            </w:pPr>
            <w:r w:rsidRPr="00EF36CD">
              <w:rPr>
                <w:rFonts w:eastAsia="Times New Roman"/>
                <w:b/>
                <w:bCs/>
                <w:color w:val="FF0000"/>
                <w:sz w:val="32"/>
                <w:szCs w:val="32"/>
                <w:lang w:eastAsia="en-GB"/>
              </w:rPr>
              <w:t>50 secs</w:t>
            </w:r>
          </w:p>
        </w:tc>
        <w:tc>
          <w:tcPr>
            <w:tcW w:w="1560" w:type="dxa"/>
            <w:tcBorders>
              <w:top w:val="nil"/>
              <w:left w:val="nil"/>
              <w:bottom w:val="single" w:sz="4" w:space="0" w:color="auto"/>
              <w:right w:val="single" w:sz="4" w:space="0" w:color="auto"/>
            </w:tcBorders>
            <w:noWrap/>
            <w:vAlign w:val="bottom"/>
            <w:hideMark/>
          </w:tcPr>
          <w:p w14:paraId="432100E2" w14:textId="77777777" w:rsidR="00FE106C" w:rsidRPr="00EF36CD" w:rsidRDefault="00FE106C" w:rsidP="00EF36CD">
            <w:pPr>
              <w:jc w:val="center"/>
              <w:rPr>
                <w:rFonts w:eastAsia="Times New Roman"/>
                <w:b/>
                <w:bCs/>
                <w:color w:val="FF0000"/>
                <w:sz w:val="32"/>
                <w:szCs w:val="32"/>
                <w:lang w:eastAsia="en-GB"/>
              </w:rPr>
            </w:pPr>
            <w:r w:rsidRPr="00EF36CD">
              <w:rPr>
                <w:rFonts w:eastAsia="Times New Roman"/>
                <w:b/>
                <w:bCs/>
                <w:color w:val="FF0000"/>
                <w:sz w:val="32"/>
                <w:szCs w:val="32"/>
                <w:lang w:eastAsia="en-GB"/>
              </w:rPr>
              <w:t>434</w:t>
            </w:r>
          </w:p>
        </w:tc>
        <w:tc>
          <w:tcPr>
            <w:tcW w:w="1701" w:type="dxa"/>
            <w:tcBorders>
              <w:top w:val="nil"/>
              <w:left w:val="single" w:sz="8" w:space="0" w:color="auto"/>
              <w:bottom w:val="single" w:sz="4" w:space="0" w:color="auto"/>
              <w:right w:val="single" w:sz="8" w:space="0" w:color="auto"/>
            </w:tcBorders>
            <w:noWrap/>
            <w:vAlign w:val="bottom"/>
            <w:hideMark/>
          </w:tcPr>
          <w:p w14:paraId="642BC80C"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317</w:t>
            </w:r>
          </w:p>
        </w:tc>
        <w:tc>
          <w:tcPr>
            <w:tcW w:w="1701" w:type="dxa"/>
            <w:tcBorders>
              <w:top w:val="nil"/>
              <w:left w:val="single" w:sz="4" w:space="0" w:color="auto"/>
              <w:bottom w:val="single" w:sz="4" w:space="0" w:color="auto"/>
              <w:right w:val="single" w:sz="8" w:space="0" w:color="auto"/>
            </w:tcBorders>
            <w:noWrap/>
            <w:vAlign w:val="bottom"/>
            <w:hideMark/>
          </w:tcPr>
          <w:p w14:paraId="7EA66E6A"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297</w:t>
            </w:r>
          </w:p>
        </w:tc>
        <w:tc>
          <w:tcPr>
            <w:tcW w:w="1559" w:type="dxa"/>
            <w:tcBorders>
              <w:top w:val="nil"/>
              <w:left w:val="single" w:sz="4" w:space="0" w:color="auto"/>
              <w:bottom w:val="single" w:sz="4" w:space="0" w:color="auto"/>
              <w:right w:val="single" w:sz="8" w:space="0" w:color="auto"/>
            </w:tcBorders>
            <w:noWrap/>
            <w:vAlign w:val="bottom"/>
            <w:hideMark/>
          </w:tcPr>
          <w:p w14:paraId="51E6D497"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284</w:t>
            </w:r>
          </w:p>
        </w:tc>
        <w:tc>
          <w:tcPr>
            <w:tcW w:w="1417" w:type="dxa"/>
            <w:tcBorders>
              <w:top w:val="nil"/>
              <w:left w:val="single" w:sz="4" w:space="0" w:color="auto"/>
              <w:bottom w:val="single" w:sz="4" w:space="0" w:color="auto"/>
              <w:right w:val="single" w:sz="8" w:space="0" w:color="auto"/>
            </w:tcBorders>
            <w:noWrap/>
            <w:vAlign w:val="bottom"/>
            <w:hideMark/>
          </w:tcPr>
          <w:p w14:paraId="1EBC51CA" w14:textId="77777777" w:rsidR="00FE106C" w:rsidRPr="00EF36CD" w:rsidRDefault="00FE106C"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t>97.9%</w:t>
            </w:r>
          </w:p>
        </w:tc>
        <w:tc>
          <w:tcPr>
            <w:tcW w:w="1599" w:type="dxa"/>
            <w:gridSpan w:val="2"/>
            <w:tcBorders>
              <w:top w:val="nil"/>
              <w:left w:val="nil"/>
              <w:bottom w:val="nil"/>
              <w:right w:val="nil"/>
            </w:tcBorders>
            <w:noWrap/>
            <w:vAlign w:val="bottom"/>
            <w:hideMark/>
          </w:tcPr>
          <w:p w14:paraId="399A6C01" w14:textId="77777777" w:rsidR="00FE106C" w:rsidRPr="00EF36CD" w:rsidRDefault="00FE106C" w:rsidP="00EF36CD">
            <w:pPr>
              <w:jc w:val="center"/>
              <w:rPr>
                <w:rFonts w:eastAsia="Times New Roman"/>
                <w:b/>
                <w:bCs/>
                <w:color w:val="00B050"/>
                <w:sz w:val="28"/>
                <w:szCs w:val="28"/>
                <w:lang w:eastAsia="en-GB"/>
              </w:rPr>
            </w:pPr>
          </w:p>
        </w:tc>
      </w:tr>
      <w:tr w:rsidR="00FE106C" w:rsidRPr="00EF36CD" w14:paraId="50D765BE" w14:textId="77777777" w:rsidTr="00800194">
        <w:trPr>
          <w:gridAfter w:val="2"/>
          <w:wAfter w:w="1516" w:type="dxa"/>
          <w:trHeight w:val="420"/>
        </w:trPr>
        <w:tc>
          <w:tcPr>
            <w:tcW w:w="1418" w:type="dxa"/>
            <w:tcBorders>
              <w:top w:val="nil"/>
              <w:left w:val="single" w:sz="8" w:space="0" w:color="auto"/>
              <w:bottom w:val="single" w:sz="4" w:space="0" w:color="auto"/>
              <w:right w:val="single" w:sz="8" w:space="0" w:color="auto"/>
            </w:tcBorders>
            <w:noWrap/>
            <w:vAlign w:val="bottom"/>
            <w:hideMark/>
          </w:tcPr>
          <w:p w14:paraId="2AF3DDA5" w14:textId="77777777" w:rsidR="00FE106C" w:rsidRPr="00EF36CD" w:rsidRDefault="00FE106C" w:rsidP="00EF36CD">
            <w:pPr>
              <w:rPr>
                <w:rFonts w:eastAsia="Times New Roman"/>
                <w:b/>
                <w:bCs/>
                <w:color w:val="000000"/>
                <w:sz w:val="28"/>
                <w:szCs w:val="28"/>
                <w:lang w:eastAsia="en-GB"/>
              </w:rPr>
            </w:pPr>
            <w:r w:rsidRPr="00EF36CD">
              <w:rPr>
                <w:rFonts w:eastAsia="Times New Roman"/>
                <w:b/>
                <w:bCs/>
                <w:color w:val="000000"/>
                <w:sz w:val="28"/>
                <w:szCs w:val="28"/>
                <w:lang w:eastAsia="en-GB"/>
              </w:rPr>
              <w:t>DanB</w:t>
            </w:r>
          </w:p>
        </w:tc>
        <w:tc>
          <w:tcPr>
            <w:tcW w:w="1417" w:type="dxa"/>
            <w:tcBorders>
              <w:top w:val="nil"/>
              <w:left w:val="nil"/>
              <w:bottom w:val="single" w:sz="4" w:space="0" w:color="auto"/>
              <w:right w:val="single" w:sz="4" w:space="0" w:color="auto"/>
            </w:tcBorders>
            <w:noWrap/>
            <w:vAlign w:val="bottom"/>
            <w:hideMark/>
          </w:tcPr>
          <w:p w14:paraId="688AC999" w14:textId="77777777" w:rsidR="00FE106C" w:rsidRPr="00EF36CD" w:rsidRDefault="00FE106C" w:rsidP="00EF36CD">
            <w:pPr>
              <w:jc w:val="center"/>
              <w:rPr>
                <w:rFonts w:eastAsia="Times New Roman"/>
                <w:b/>
                <w:bCs/>
                <w:color w:val="FF0000"/>
                <w:sz w:val="32"/>
                <w:szCs w:val="32"/>
                <w:lang w:eastAsia="en-GB"/>
              </w:rPr>
            </w:pPr>
            <w:r w:rsidRPr="00EF36CD">
              <w:rPr>
                <w:rFonts w:eastAsia="Times New Roman"/>
                <w:b/>
                <w:bCs/>
                <w:color w:val="FF0000"/>
                <w:sz w:val="32"/>
                <w:szCs w:val="32"/>
                <w:lang w:eastAsia="en-GB"/>
              </w:rPr>
              <w:t>20 secs</w:t>
            </w:r>
          </w:p>
        </w:tc>
        <w:tc>
          <w:tcPr>
            <w:tcW w:w="1560" w:type="dxa"/>
            <w:tcBorders>
              <w:top w:val="nil"/>
              <w:left w:val="nil"/>
              <w:bottom w:val="single" w:sz="4" w:space="0" w:color="auto"/>
              <w:right w:val="single" w:sz="4" w:space="0" w:color="auto"/>
            </w:tcBorders>
            <w:noWrap/>
            <w:vAlign w:val="bottom"/>
            <w:hideMark/>
          </w:tcPr>
          <w:p w14:paraId="2F64D770" w14:textId="77777777" w:rsidR="00FE106C" w:rsidRPr="00EF36CD" w:rsidRDefault="00FE106C" w:rsidP="00EF36CD">
            <w:pPr>
              <w:jc w:val="center"/>
              <w:rPr>
                <w:rFonts w:eastAsia="Times New Roman"/>
                <w:b/>
                <w:bCs/>
                <w:color w:val="FF0000"/>
                <w:sz w:val="32"/>
                <w:szCs w:val="32"/>
                <w:lang w:eastAsia="en-GB"/>
              </w:rPr>
            </w:pPr>
            <w:r w:rsidRPr="00EF36CD">
              <w:rPr>
                <w:rFonts w:eastAsia="Times New Roman"/>
                <w:b/>
                <w:bCs/>
                <w:color w:val="FF0000"/>
                <w:sz w:val="32"/>
                <w:szCs w:val="32"/>
                <w:lang w:eastAsia="en-GB"/>
              </w:rPr>
              <w:t>366</w:t>
            </w:r>
          </w:p>
        </w:tc>
        <w:tc>
          <w:tcPr>
            <w:tcW w:w="1701" w:type="dxa"/>
            <w:tcBorders>
              <w:top w:val="nil"/>
              <w:left w:val="single" w:sz="8" w:space="0" w:color="auto"/>
              <w:bottom w:val="single" w:sz="4" w:space="0" w:color="auto"/>
              <w:right w:val="single" w:sz="8" w:space="0" w:color="auto"/>
            </w:tcBorders>
            <w:noWrap/>
            <w:vAlign w:val="bottom"/>
            <w:hideMark/>
          </w:tcPr>
          <w:p w14:paraId="4AA9A9E5"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267</w:t>
            </w:r>
          </w:p>
        </w:tc>
        <w:tc>
          <w:tcPr>
            <w:tcW w:w="1701" w:type="dxa"/>
            <w:tcBorders>
              <w:top w:val="nil"/>
              <w:left w:val="single" w:sz="4" w:space="0" w:color="auto"/>
              <w:bottom w:val="single" w:sz="4" w:space="0" w:color="auto"/>
              <w:right w:val="single" w:sz="8" w:space="0" w:color="auto"/>
            </w:tcBorders>
            <w:noWrap/>
            <w:vAlign w:val="bottom"/>
            <w:hideMark/>
          </w:tcPr>
          <w:p w14:paraId="69E79799"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250</w:t>
            </w:r>
          </w:p>
        </w:tc>
        <w:tc>
          <w:tcPr>
            <w:tcW w:w="1559" w:type="dxa"/>
            <w:tcBorders>
              <w:top w:val="nil"/>
              <w:left w:val="single" w:sz="4" w:space="0" w:color="auto"/>
              <w:bottom w:val="single" w:sz="4" w:space="0" w:color="auto"/>
              <w:right w:val="single" w:sz="8" w:space="0" w:color="auto"/>
            </w:tcBorders>
            <w:noWrap/>
            <w:vAlign w:val="bottom"/>
            <w:hideMark/>
          </w:tcPr>
          <w:p w14:paraId="74AFA783"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240</w:t>
            </w:r>
          </w:p>
        </w:tc>
        <w:tc>
          <w:tcPr>
            <w:tcW w:w="1417" w:type="dxa"/>
            <w:tcBorders>
              <w:top w:val="nil"/>
              <w:left w:val="single" w:sz="4" w:space="0" w:color="auto"/>
              <w:bottom w:val="single" w:sz="4" w:space="0" w:color="auto"/>
              <w:right w:val="single" w:sz="8" w:space="0" w:color="auto"/>
            </w:tcBorders>
            <w:noWrap/>
            <w:vAlign w:val="bottom"/>
            <w:hideMark/>
          </w:tcPr>
          <w:p w14:paraId="33ECF063" w14:textId="77777777" w:rsidR="00FE106C" w:rsidRPr="00EF36CD" w:rsidRDefault="00FE106C"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t>103.7%</w:t>
            </w:r>
          </w:p>
        </w:tc>
        <w:tc>
          <w:tcPr>
            <w:tcW w:w="1599" w:type="dxa"/>
            <w:gridSpan w:val="2"/>
            <w:tcBorders>
              <w:top w:val="nil"/>
              <w:left w:val="nil"/>
              <w:bottom w:val="nil"/>
              <w:right w:val="nil"/>
            </w:tcBorders>
            <w:noWrap/>
            <w:vAlign w:val="bottom"/>
            <w:hideMark/>
          </w:tcPr>
          <w:p w14:paraId="23CED53E" w14:textId="77777777" w:rsidR="00FE106C" w:rsidRPr="00EF36CD" w:rsidRDefault="00FE106C" w:rsidP="00EF36CD">
            <w:pPr>
              <w:jc w:val="center"/>
              <w:rPr>
                <w:rFonts w:eastAsia="Times New Roman"/>
                <w:b/>
                <w:bCs/>
                <w:color w:val="00B050"/>
                <w:sz w:val="28"/>
                <w:szCs w:val="28"/>
                <w:lang w:eastAsia="en-GB"/>
              </w:rPr>
            </w:pPr>
          </w:p>
        </w:tc>
      </w:tr>
      <w:tr w:rsidR="00FE106C" w:rsidRPr="00EF36CD" w14:paraId="7799A834" w14:textId="77777777" w:rsidTr="00800194">
        <w:trPr>
          <w:gridAfter w:val="2"/>
          <w:wAfter w:w="1516" w:type="dxa"/>
          <w:trHeight w:val="420"/>
        </w:trPr>
        <w:tc>
          <w:tcPr>
            <w:tcW w:w="1418" w:type="dxa"/>
            <w:tcBorders>
              <w:top w:val="nil"/>
              <w:left w:val="single" w:sz="8" w:space="0" w:color="auto"/>
              <w:bottom w:val="single" w:sz="4" w:space="0" w:color="auto"/>
              <w:right w:val="single" w:sz="8" w:space="0" w:color="auto"/>
            </w:tcBorders>
            <w:noWrap/>
            <w:vAlign w:val="bottom"/>
            <w:hideMark/>
          </w:tcPr>
          <w:p w14:paraId="72670908" w14:textId="77777777" w:rsidR="00FE106C" w:rsidRPr="00EF36CD" w:rsidRDefault="00FE106C" w:rsidP="00EF36CD">
            <w:pPr>
              <w:rPr>
                <w:rFonts w:eastAsia="Times New Roman"/>
                <w:b/>
                <w:bCs/>
                <w:color w:val="000000"/>
                <w:sz w:val="28"/>
                <w:szCs w:val="28"/>
                <w:lang w:eastAsia="en-GB"/>
              </w:rPr>
            </w:pPr>
            <w:r w:rsidRPr="00EF36CD">
              <w:rPr>
                <w:rFonts w:eastAsia="Times New Roman"/>
                <w:b/>
                <w:bCs/>
                <w:color w:val="000000"/>
                <w:sz w:val="28"/>
                <w:szCs w:val="28"/>
                <w:lang w:eastAsia="en-GB"/>
              </w:rPr>
              <w:t>Smithy</w:t>
            </w:r>
          </w:p>
        </w:tc>
        <w:tc>
          <w:tcPr>
            <w:tcW w:w="1417" w:type="dxa"/>
            <w:tcBorders>
              <w:top w:val="nil"/>
              <w:left w:val="nil"/>
              <w:bottom w:val="single" w:sz="4" w:space="0" w:color="auto"/>
              <w:right w:val="single" w:sz="4" w:space="0" w:color="auto"/>
            </w:tcBorders>
            <w:noWrap/>
            <w:vAlign w:val="bottom"/>
            <w:hideMark/>
          </w:tcPr>
          <w:p w14:paraId="75D25E08" w14:textId="77777777" w:rsidR="00FE106C" w:rsidRPr="00EF36CD" w:rsidRDefault="00FE106C" w:rsidP="00EF36CD">
            <w:pPr>
              <w:jc w:val="center"/>
              <w:rPr>
                <w:rFonts w:eastAsia="Times New Roman"/>
                <w:b/>
                <w:bCs/>
                <w:color w:val="FF0000"/>
                <w:sz w:val="32"/>
                <w:szCs w:val="32"/>
                <w:lang w:eastAsia="en-GB"/>
              </w:rPr>
            </w:pPr>
            <w:r w:rsidRPr="00EF36CD">
              <w:rPr>
                <w:rFonts w:eastAsia="Times New Roman"/>
                <w:b/>
                <w:bCs/>
                <w:color w:val="FF0000"/>
                <w:sz w:val="32"/>
                <w:szCs w:val="32"/>
                <w:lang w:eastAsia="en-GB"/>
              </w:rPr>
              <w:t>25 secs</w:t>
            </w:r>
          </w:p>
        </w:tc>
        <w:tc>
          <w:tcPr>
            <w:tcW w:w="1560" w:type="dxa"/>
            <w:tcBorders>
              <w:top w:val="nil"/>
              <w:left w:val="nil"/>
              <w:bottom w:val="single" w:sz="4" w:space="0" w:color="auto"/>
              <w:right w:val="single" w:sz="4" w:space="0" w:color="auto"/>
            </w:tcBorders>
            <w:noWrap/>
            <w:vAlign w:val="bottom"/>
            <w:hideMark/>
          </w:tcPr>
          <w:p w14:paraId="226E48ED" w14:textId="77777777" w:rsidR="00FE106C" w:rsidRPr="00EF36CD" w:rsidRDefault="00FE106C" w:rsidP="00EF36CD">
            <w:pPr>
              <w:jc w:val="center"/>
              <w:rPr>
                <w:rFonts w:eastAsia="Times New Roman"/>
                <w:b/>
                <w:bCs/>
                <w:color w:val="FF0000"/>
                <w:sz w:val="32"/>
                <w:szCs w:val="32"/>
                <w:lang w:eastAsia="en-GB"/>
              </w:rPr>
            </w:pPr>
            <w:r w:rsidRPr="00EF36CD">
              <w:rPr>
                <w:rFonts w:eastAsia="Times New Roman"/>
                <w:b/>
                <w:bCs/>
                <w:color w:val="FF0000"/>
                <w:sz w:val="32"/>
                <w:szCs w:val="32"/>
                <w:lang w:eastAsia="en-GB"/>
              </w:rPr>
              <w:t>381</w:t>
            </w:r>
          </w:p>
        </w:tc>
        <w:tc>
          <w:tcPr>
            <w:tcW w:w="1701" w:type="dxa"/>
            <w:tcBorders>
              <w:top w:val="nil"/>
              <w:left w:val="single" w:sz="8" w:space="0" w:color="auto"/>
              <w:bottom w:val="single" w:sz="4" w:space="0" w:color="auto"/>
              <w:right w:val="single" w:sz="8" w:space="0" w:color="auto"/>
            </w:tcBorders>
            <w:noWrap/>
            <w:vAlign w:val="bottom"/>
            <w:hideMark/>
          </w:tcPr>
          <w:p w14:paraId="7BF074DA"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278</w:t>
            </w:r>
          </w:p>
        </w:tc>
        <w:tc>
          <w:tcPr>
            <w:tcW w:w="1701" w:type="dxa"/>
            <w:tcBorders>
              <w:top w:val="nil"/>
              <w:left w:val="single" w:sz="4" w:space="0" w:color="auto"/>
              <w:bottom w:val="single" w:sz="4" w:space="0" w:color="auto"/>
              <w:right w:val="single" w:sz="8" w:space="0" w:color="auto"/>
            </w:tcBorders>
            <w:noWrap/>
            <w:vAlign w:val="bottom"/>
            <w:hideMark/>
          </w:tcPr>
          <w:p w14:paraId="52BFB758"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260</w:t>
            </w:r>
          </w:p>
        </w:tc>
        <w:tc>
          <w:tcPr>
            <w:tcW w:w="1559" w:type="dxa"/>
            <w:tcBorders>
              <w:top w:val="nil"/>
              <w:left w:val="single" w:sz="4" w:space="0" w:color="auto"/>
              <w:bottom w:val="single" w:sz="4" w:space="0" w:color="auto"/>
              <w:right w:val="single" w:sz="8" w:space="0" w:color="auto"/>
            </w:tcBorders>
            <w:noWrap/>
            <w:vAlign w:val="bottom"/>
            <w:hideMark/>
          </w:tcPr>
          <w:p w14:paraId="1FE99764"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249</w:t>
            </w:r>
          </w:p>
        </w:tc>
        <w:tc>
          <w:tcPr>
            <w:tcW w:w="1417" w:type="dxa"/>
            <w:tcBorders>
              <w:top w:val="nil"/>
              <w:left w:val="single" w:sz="4" w:space="0" w:color="auto"/>
              <w:bottom w:val="single" w:sz="4" w:space="0" w:color="auto"/>
              <w:right w:val="single" w:sz="8" w:space="0" w:color="auto"/>
            </w:tcBorders>
            <w:noWrap/>
            <w:vAlign w:val="bottom"/>
            <w:hideMark/>
          </w:tcPr>
          <w:p w14:paraId="40E23B49" w14:textId="77777777" w:rsidR="00FE106C" w:rsidRPr="00EF36CD" w:rsidRDefault="00FE106C"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t>103.7%</w:t>
            </w:r>
          </w:p>
        </w:tc>
        <w:tc>
          <w:tcPr>
            <w:tcW w:w="1599" w:type="dxa"/>
            <w:gridSpan w:val="2"/>
            <w:tcBorders>
              <w:top w:val="nil"/>
              <w:left w:val="nil"/>
              <w:bottom w:val="nil"/>
              <w:right w:val="nil"/>
            </w:tcBorders>
            <w:noWrap/>
            <w:vAlign w:val="bottom"/>
            <w:hideMark/>
          </w:tcPr>
          <w:p w14:paraId="42093DEE" w14:textId="77777777" w:rsidR="00FE106C" w:rsidRPr="00EF36CD" w:rsidRDefault="00FE106C" w:rsidP="00EF36CD">
            <w:pPr>
              <w:jc w:val="center"/>
              <w:rPr>
                <w:rFonts w:eastAsia="Times New Roman"/>
                <w:b/>
                <w:bCs/>
                <w:color w:val="00B050"/>
                <w:sz w:val="28"/>
                <w:szCs w:val="28"/>
                <w:lang w:eastAsia="en-GB"/>
              </w:rPr>
            </w:pPr>
          </w:p>
        </w:tc>
      </w:tr>
      <w:tr w:rsidR="00FE106C" w:rsidRPr="00EF36CD" w14:paraId="5E867160" w14:textId="77777777" w:rsidTr="00800194">
        <w:trPr>
          <w:gridAfter w:val="2"/>
          <w:wAfter w:w="1516" w:type="dxa"/>
          <w:trHeight w:val="420"/>
        </w:trPr>
        <w:tc>
          <w:tcPr>
            <w:tcW w:w="1418" w:type="dxa"/>
            <w:tcBorders>
              <w:top w:val="nil"/>
              <w:left w:val="single" w:sz="8" w:space="0" w:color="auto"/>
              <w:bottom w:val="single" w:sz="4" w:space="0" w:color="auto"/>
              <w:right w:val="single" w:sz="8" w:space="0" w:color="auto"/>
            </w:tcBorders>
            <w:noWrap/>
            <w:vAlign w:val="bottom"/>
            <w:hideMark/>
          </w:tcPr>
          <w:p w14:paraId="5CD6BD70" w14:textId="77777777" w:rsidR="00FE106C" w:rsidRPr="00EF36CD" w:rsidRDefault="00FE106C" w:rsidP="00EF36CD">
            <w:pPr>
              <w:rPr>
                <w:rFonts w:eastAsia="Times New Roman"/>
                <w:b/>
                <w:bCs/>
                <w:color w:val="000000"/>
                <w:sz w:val="28"/>
                <w:szCs w:val="28"/>
                <w:lang w:eastAsia="en-GB"/>
              </w:rPr>
            </w:pPr>
            <w:r w:rsidRPr="00EF36CD">
              <w:rPr>
                <w:rFonts w:eastAsia="Times New Roman"/>
                <w:b/>
                <w:bCs/>
                <w:color w:val="000000"/>
                <w:sz w:val="28"/>
                <w:szCs w:val="28"/>
                <w:lang w:eastAsia="en-GB"/>
              </w:rPr>
              <w:t>Tel</w:t>
            </w:r>
          </w:p>
        </w:tc>
        <w:tc>
          <w:tcPr>
            <w:tcW w:w="1417" w:type="dxa"/>
            <w:tcBorders>
              <w:top w:val="nil"/>
              <w:left w:val="nil"/>
              <w:bottom w:val="single" w:sz="4" w:space="0" w:color="auto"/>
              <w:right w:val="single" w:sz="4" w:space="0" w:color="auto"/>
            </w:tcBorders>
            <w:noWrap/>
            <w:vAlign w:val="bottom"/>
            <w:hideMark/>
          </w:tcPr>
          <w:p w14:paraId="352E56EB" w14:textId="77777777" w:rsidR="00FE106C" w:rsidRPr="00EF36CD" w:rsidRDefault="00FE106C" w:rsidP="00EF36CD">
            <w:pPr>
              <w:jc w:val="center"/>
              <w:rPr>
                <w:rFonts w:eastAsia="Times New Roman"/>
                <w:b/>
                <w:bCs/>
                <w:color w:val="FF0000"/>
                <w:sz w:val="32"/>
                <w:szCs w:val="32"/>
                <w:lang w:eastAsia="en-GB"/>
              </w:rPr>
            </w:pPr>
            <w:r w:rsidRPr="00EF36CD">
              <w:rPr>
                <w:rFonts w:eastAsia="Times New Roman"/>
                <w:b/>
                <w:bCs/>
                <w:color w:val="FF0000"/>
                <w:sz w:val="32"/>
                <w:szCs w:val="32"/>
                <w:lang w:eastAsia="en-GB"/>
              </w:rPr>
              <w:t>20 secs</w:t>
            </w:r>
          </w:p>
        </w:tc>
        <w:tc>
          <w:tcPr>
            <w:tcW w:w="1560" w:type="dxa"/>
            <w:tcBorders>
              <w:top w:val="nil"/>
              <w:left w:val="nil"/>
              <w:bottom w:val="single" w:sz="4" w:space="0" w:color="auto"/>
              <w:right w:val="single" w:sz="4" w:space="0" w:color="auto"/>
            </w:tcBorders>
            <w:noWrap/>
            <w:vAlign w:val="bottom"/>
            <w:hideMark/>
          </w:tcPr>
          <w:p w14:paraId="4DC9380F" w14:textId="77777777" w:rsidR="00FE106C" w:rsidRPr="00EF36CD" w:rsidRDefault="00FE106C" w:rsidP="00EF36CD">
            <w:pPr>
              <w:jc w:val="center"/>
              <w:rPr>
                <w:rFonts w:eastAsia="Times New Roman"/>
                <w:b/>
                <w:bCs/>
                <w:color w:val="FF0000"/>
                <w:sz w:val="32"/>
                <w:szCs w:val="32"/>
                <w:lang w:eastAsia="en-GB"/>
              </w:rPr>
            </w:pPr>
            <w:r w:rsidRPr="00EF36CD">
              <w:rPr>
                <w:rFonts w:eastAsia="Times New Roman"/>
                <w:b/>
                <w:bCs/>
                <w:color w:val="FF0000"/>
                <w:sz w:val="32"/>
                <w:szCs w:val="32"/>
                <w:lang w:eastAsia="en-GB"/>
              </w:rPr>
              <w:t>406</w:t>
            </w:r>
          </w:p>
        </w:tc>
        <w:tc>
          <w:tcPr>
            <w:tcW w:w="1701" w:type="dxa"/>
            <w:tcBorders>
              <w:top w:val="nil"/>
              <w:left w:val="single" w:sz="8" w:space="0" w:color="auto"/>
              <w:bottom w:val="single" w:sz="4" w:space="0" w:color="auto"/>
              <w:right w:val="single" w:sz="8" w:space="0" w:color="auto"/>
            </w:tcBorders>
            <w:noWrap/>
            <w:vAlign w:val="bottom"/>
            <w:hideMark/>
          </w:tcPr>
          <w:p w14:paraId="3B786440"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296</w:t>
            </w:r>
          </w:p>
        </w:tc>
        <w:tc>
          <w:tcPr>
            <w:tcW w:w="1701" w:type="dxa"/>
            <w:tcBorders>
              <w:top w:val="nil"/>
              <w:left w:val="single" w:sz="4" w:space="0" w:color="auto"/>
              <w:bottom w:val="single" w:sz="4" w:space="0" w:color="auto"/>
              <w:right w:val="single" w:sz="8" w:space="0" w:color="auto"/>
            </w:tcBorders>
            <w:noWrap/>
            <w:vAlign w:val="bottom"/>
            <w:hideMark/>
          </w:tcPr>
          <w:p w14:paraId="14AACC0F"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277</w:t>
            </w:r>
          </w:p>
        </w:tc>
        <w:tc>
          <w:tcPr>
            <w:tcW w:w="1559" w:type="dxa"/>
            <w:tcBorders>
              <w:top w:val="nil"/>
              <w:left w:val="single" w:sz="4" w:space="0" w:color="auto"/>
              <w:bottom w:val="single" w:sz="4" w:space="0" w:color="auto"/>
              <w:right w:val="single" w:sz="8" w:space="0" w:color="auto"/>
            </w:tcBorders>
            <w:noWrap/>
            <w:vAlign w:val="bottom"/>
            <w:hideMark/>
          </w:tcPr>
          <w:p w14:paraId="776328FF"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265</w:t>
            </w:r>
          </w:p>
        </w:tc>
        <w:tc>
          <w:tcPr>
            <w:tcW w:w="1417" w:type="dxa"/>
            <w:tcBorders>
              <w:top w:val="nil"/>
              <w:left w:val="single" w:sz="4" w:space="0" w:color="auto"/>
              <w:bottom w:val="single" w:sz="4" w:space="0" w:color="auto"/>
              <w:right w:val="single" w:sz="8" w:space="0" w:color="auto"/>
            </w:tcBorders>
            <w:noWrap/>
            <w:vAlign w:val="bottom"/>
            <w:hideMark/>
          </w:tcPr>
          <w:p w14:paraId="602B300E" w14:textId="77777777" w:rsidR="00FE106C" w:rsidRPr="00EF36CD" w:rsidRDefault="00FE106C"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t>93.3%</w:t>
            </w:r>
          </w:p>
        </w:tc>
        <w:tc>
          <w:tcPr>
            <w:tcW w:w="1599" w:type="dxa"/>
            <w:gridSpan w:val="2"/>
            <w:tcBorders>
              <w:top w:val="nil"/>
              <w:left w:val="nil"/>
              <w:bottom w:val="nil"/>
              <w:right w:val="nil"/>
            </w:tcBorders>
            <w:noWrap/>
            <w:vAlign w:val="bottom"/>
            <w:hideMark/>
          </w:tcPr>
          <w:p w14:paraId="73DF7488" w14:textId="77777777" w:rsidR="00FE106C" w:rsidRPr="00EF36CD" w:rsidRDefault="00FE106C" w:rsidP="00EF36CD">
            <w:pPr>
              <w:jc w:val="center"/>
              <w:rPr>
                <w:rFonts w:eastAsia="Times New Roman"/>
                <w:b/>
                <w:bCs/>
                <w:color w:val="00B050"/>
                <w:sz w:val="28"/>
                <w:szCs w:val="28"/>
                <w:lang w:eastAsia="en-GB"/>
              </w:rPr>
            </w:pPr>
          </w:p>
        </w:tc>
      </w:tr>
      <w:tr w:rsidR="00FE106C" w:rsidRPr="00EF36CD" w14:paraId="76F718A3" w14:textId="77777777" w:rsidTr="00800194">
        <w:trPr>
          <w:gridAfter w:val="2"/>
          <w:wAfter w:w="1516" w:type="dxa"/>
          <w:trHeight w:val="420"/>
        </w:trPr>
        <w:tc>
          <w:tcPr>
            <w:tcW w:w="1418" w:type="dxa"/>
            <w:tcBorders>
              <w:top w:val="nil"/>
              <w:left w:val="single" w:sz="8" w:space="0" w:color="auto"/>
              <w:bottom w:val="single" w:sz="4" w:space="0" w:color="auto"/>
              <w:right w:val="single" w:sz="8" w:space="0" w:color="auto"/>
            </w:tcBorders>
            <w:noWrap/>
            <w:vAlign w:val="bottom"/>
            <w:hideMark/>
          </w:tcPr>
          <w:p w14:paraId="66B86656" w14:textId="77777777" w:rsidR="00FE106C" w:rsidRPr="00EF36CD" w:rsidRDefault="00FE106C" w:rsidP="00EF36CD">
            <w:pPr>
              <w:rPr>
                <w:rFonts w:eastAsia="Times New Roman"/>
                <w:b/>
                <w:bCs/>
                <w:color w:val="000000"/>
                <w:sz w:val="28"/>
                <w:szCs w:val="28"/>
                <w:lang w:eastAsia="en-GB"/>
              </w:rPr>
            </w:pPr>
            <w:r w:rsidRPr="00EF36CD">
              <w:rPr>
                <w:rFonts w:eastAsia="Times New Roman"/>
                <w:b/>
                <w:bCs/>
                <w:color w:val="000000"/>
                <w:sz w:val="28"/>
                <w:szCs w:val="28"/>
                <w:lang w:eastAsia="en-GB"/>
              </w:rPr>
              <w:t>Pete</w:t>
            </w:r>
          </w:p>
        </w:tc>
        <w:tc>
          <w:tcPr>
            <w:tcW w:w="1417" w:type="dxa"/>
            <w:tcBorders>
              <w:top w:val="nil"/>
              <w:left w:val="nil"/>
              <w:bottom w:val="single" w:sz="4" w:space="0" w:color="auto"/>
              <w:right w:val="single" w:sz="4" w:space="0" w:color="auto"/>
            </w:tcBorders>
            <w:noWrap/>
            <w:vAlign w:val="bottom"/>
            <w:hideMark/>
          </w:tcPr>
          <w:p w14:paraId="4B3AD1C0" w14:textId="77777777" w:rsidR="00FE106C" w:rsidRPr="00EF36CD" w:rsidRDefault="00FE106C" w:rsidP="00EF36CD">
            <w:pPr>
              <w:jc w:val="center"/>
              <w:rPr>
                <w:rFonts w:eastAsia="Times New Roman"/>
                <w:b/>
                <w:bCs/>
                <w:color w:val="FF0000"/>
                <w:sz w:val="32"/>
                <w:szCs w:val="32"/>
                <w:lang w:eastAsia="en-GB"/>
              </w:rPr>
            </w:pPr>
            <w:r w:rsidRPr="00EF36CD">
              <w:rPr>
                <w:rFonts w:eastAsia="Times New Roman"/>
                <w:b/>
                <w:bCs/>
                <w:color w:val="FF0000"/>
                <w:sz w:val="32"/>
                <w:szCs w:val="32"/>
                <w:lang w:eastAsia="en-GB"/>
              </w:rPr>
              <w:t>0 secs</w:t>
            </w:r>
          </w:p>
        </w:tc>
        <w:tc>
          <w:tcPr>
            <w:tcW w:w="1560" w:type="dxa"/>
            <w:tcBorders>
              <w:top w:val="nil"/>
              <w:left w:val="nil"/>
              <w:bottom w:val="single" w:sz="4" w:space="0" w:color="auto"/>
              <w:right w:val="single" w:sz="4" w:space="0" w:color="auto"/>
            </w:tcBorders>
            <w:noWrap/>
            <w:vAlign w:val="bottom"/>
            <w:hideMark/>
          </w:tcPr>
          <w:p w14:paraId="2A8D8ACB" w14:textId="77777777" w:rsidR="00FE106C" w:rsidRPr="00EF36CD" w:rsidRDefault="00FE106C" w:rsidP="00EF36CD">
            <w:pPr>
              <w:jc w:val="center"/>
              <w:rPr>
                <w:rFonts w:eastAsia="Times New Roman"/>
                <w:b/>
                <w:bCs/>
                <w:color w:val="FF0000"/>
                <w:sz w:val="32"/>
                <w:szCs w:val="32"/>
                <w:lang w:eastAsia="en-GB"/>
              </w:rPr>
            </w:pPr>
            <w:r w:rsidRPr="00EF36CD">
              <w:rPr>
                <w:rFonts w:eastAsia="Times New Roman"/>
                <w:b/>
                <w:bCs/>
                <w:color w:val="FF0000"/>
                <w:sz w:val="32"/>
                <w:szCs w:val="32"/>
                <w:lang w:eastAsia="en-GB"/>
              </w:rPr>
              <w:t>340</w:t>
            </w:r>
          </w:p>
        </w:tc>
        <w:tc>
          <w:tcPr>
            <w:tcW w:w="1701" w:type="dxa"/>
            <w:tcBorders>
              <w:top w:val="nil"/>
              <w:left w:val="single" w:sz="8" w:space="0" w:color="auto"/>
              <w:bottom w:val="single" w:sz="4" w:space="0" w:color="auto"/>
              <w:right w:val="single" w:sz="8" w:space="0" w:color="auto"/>
            </w:tcBorders>
            <w:noWrap/>
            <w:vAlign w:val="bottom"/>
            <w:hideMark/>
          </w:tcPr>
          <w:p w14:paraId="131251A2"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248</w:t>
            </w:r>
          </w:p>
        </w:tc>
        <w:tc>
          <w:tcPr>
            <w:tcW w:w="1701" w:type="dxa"/>
            <w:tcBorders>
              <w:top w:val="nil"/>
              <w:left w:val="single" w:sz="4" w:space="0" w:color="auto"/>
              <w:bottom w:val="single" w:sz="4" w:space="0" w:color="auto"/>
              <w:right w:val="single" w:sz="8" w:space="0" w:color="auto"/>
            </w:tcBorders>
            <w:noWrap/>
            <w:vAlign w:val="bottom"/>
            <w:hideMark/>
          </w:tcPr>
          <w:p w14:paraId="40D27D0F"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232</w:t>
            </w:r>
          </w:p>
        </w:tc>
        <w:tc>
          <w:tcPr>
            <w:tcW w:w="1559" w:type="dxa"/>
            <w:tcBorders>
              <w:top w:val="nil"/>
              <w:left w:val="single" w:sz="4" w:space="0" w:color="auto"/>
              <w:bottom w:val="single" w:sz="4" w:space="0" w:color="auto"/>
              <w:right w:val="single" w:sz="8" w:space="0" w:color="auto"/>
            </w:tcBorders>
            <w:noWrap/>
            <w:vAlign w:val="bottom"/>
            <w:hideMark/>
          </w:tcPr>
          <w:p w14:paraId="66146DAE" w14:textId="77777777" w:rsidR="00FE106C" w:rsidRPr="00EF36CD" w:rsidRDefault="00FE106C" w:rsidP="00EF36CD">
            <w:pPr>
              <w:jc w:val="center"/>
              <w:rPr>
                <w:rFonts w:eastAsia="Times New Roman"/>
                <w:b/>
                <w:bCs/>
                <w:color w:val="0070C0"/>
                <w:sz w:val="28"/>
                <w:szCs w:val="28"/>
                <w:lang w:eastAsia="en-GB"/>
              </w:rPr>
            </w:pPr>
            <w:r w:rsidRPr="00EF36CD">
              <w:rPr>
                <w:rFonts w:eastAsia="Times New Roman"/>
                <w:b/>
                <w:bCs/>
                <w:color w:val="0070C0"/>
                <w:sz w:val="28"/>
                <w:szCs w:val="28"/>
                <w:lang w:eastAsia="en-GB"/>
              </w:rPr>
              <w:t>222</w:t>
            </w:r>
          </w:p>
        </w:tc>
        <w:tc>
          <w:tcPr>
            <w:tcW w:w="1417" w:type="dxa"/>
            <w:tcBorders>
              <w:top w:val="nil"/>
              <w:left w:val="single" w:sz="4" w:space="0" w:color="auto"/>
              <w:bottom w:val="single" w:sz="4" w:space="0" w:color="auto"/>
              <w:right w:val="single" w:sz="8" w:space="0" w:color="auto"/>
            </w:tcBorders>
            <w:noWrap/>
            <w:vAlign w:val="bottom"/>
            <w:hideMark/>
          </w:tcPr>
          <w:p w14:paraId="51B1BB0B" w14:textId="77777777" w:rsidR="00FE106C" w:rsidRPr="00EF36CD" w:rsidRDefault="00FE106C"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t>94.1%</w:t>
            </w:r>
          </w:p>
        </w:tc>
        <w:tc>
          <w:tcPr>
            <w:tcW w:w="1599" w:type="dxa"/>
            <w:gridSpan w:val="2"/>
            <w:tcBorders>
              <w:top w:val="nil"/>
              <w:left w:val="nil"/>
              <w:bottom w:val="nil"/>
              <w:right w:val="nil"/>
            </w:tcBorders>
            <w:noWrap/>
            <w:vAlign w:val="bottom"/>
            <w:hideMark/>
          </w:tcPr>
          <w:p w14:paraId="2A616F49" w14:textId="77777777" w:rsidR="00FE106C" w:rsidRPr="00EF36CD" w:rsidRDefault="00FE106C" w:rsidP="00EF36CD">
            <w:pPr>
              <w:jc w:val="center"/>
              <w:rPr>
                <w:rFonts w:eastAsia="Times New Roman"/>
                <w:b/>
                <w:bCs/>
                <w:color w:val="00B050"/>
                <w:sz w:val="28"/>
                <w:szCs w:val="28"/>
                <w:lang w:eastAsia="en-GB"/>
              </w:rPr>
            </w:pPr>
          </w:p>
        </w:tc>
      </w:tr>
      <w:tr w:rsidR="00EF36CD" w:rsidRPr="00EF36CD" w14:paraId="085CECBF" w14:textId="77777777" w:rsidTr="00800194">
        <w:trPr>
          <w:trHeight w:val="300"/>
        </w:trPr>
        <w:tc>
          <w:tcPr>
            <w:tcW w:w="1418" w:type="dxa"/>
            <w:tcBorders>
              <w:top w:val="nil"/>
              <w:left w:val="nil"/>
              <w:bottom w:val="nil"/>
              <w:right w:val="nil"/>
            </w:tcBorders>
            <w:noWrap/>
            <w:vAlign w:val="bottom"/>
            <w:hideMark/>
          </w:tcPr>
          <w:p w14:paraId="00790C3F" w14:textId="1E0B4F38" w:rsidR="00EF36CD" w:rsidRPr="00EF36CD" w:rsidRDefault="00EF36CD" w:rsidP="00EF36CD">
            <w:pPr>
              <w:rPr>
                <w:rFonts w:ascii="Times New Roman" w:eastAsia="Times New Roman" w:hAnsi="Times New Roman" w:cs="Times New Roman"/>
                <w:sz w:val="20"/>
                <w:szCs w:val="20"/>
                <w:lang w:eastAsia="en-GB"/>
              </w:rPr>
            </w:pPr>
          </w:p>
        </w:tc>
        <w:tc>
          <w:tcPr>
            <w:tcW w:w="1417" w:type="dxa"/>
            <w:tcBorders>
              <w:top w:val="nil"/>
              <w:left w:val="nil"/>
              <w:bottom w:val="nil"/>
              <w:right w:val="nil"/>
            </w:tcBorders>
            <w:noWrap/>
            <w:vAlign w:val="bottom"/>
            <w:hideMark/>
          </w:tcPr>
          <w:p w14:paraId="3ED77712" w14:textId="77777777" w:rsidR="00EF36CD" w:rsidRPr="00EF36CD" w:rsidRDefault="00EF36CD" w:rsidP="00EF36CD">
            <w:pPr>
              <w:rPr>
                <w:rFonts w:ascii="Times New Roman" w:eastAsia="Times New Roman" w:hAnsi="Times New Roman" w:cs="Times New Roman"/>
                <w:sz w:val="20"/>
                <w:szCs w:val="20"/>
                <w:lang w:eastAsia="en-GB"/>
              </w:rPr>
            </w:pPr>
          </w:p>
        </w:tc>
        <w:tc>
          <w:tcPr>
            <w:tcW w:w="1560" w:type="dxa"/>
            <w:tcBorders>
              <w:top w:val="nil"/>
              <w:left w:val="nil"/>
              <w:bottom w:val="nil"/>
              <w:right w:val="nil"/>
            </w:tcBorders>
            <w:noWrap/>
            <w:vAlign w:val="bottom"/>
            <w:hideMark/>
          </w:tcPr>
          <w:p w14:paraId="6AFFD17E" w14:textId="77777777" w:rsidR="00EF36CD" w:rsidRPr="00EF36CD" w:rsidRDefault="00EF36CD" w:rsidP="00EF36CD">
            <w:pP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14:paraId="7314BFEA" w14:textId="77777777" w:rsidR="00EF36CD" w:rsidRPr="00EF36CD" w:rsidRDefault="00EF36CD" w:rsidP="00EF36CD">
            <w:pP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14:paraId="7E1358A2" w14:textId="77777777" w:rsidR="00EF36CD" w:rsidRPr="00EF36CD" w:rsidRDefault="00EF36CD" w:rsidP="00EF36CD">
            <w:pPr>
              <w:rPr>
                <w:rFonts w:ascii="Times New Roman" w:eastAsia="Times New Roman" w:hAnsi="Times New Roman" w:cs="Times New Roman"/>
                <w:sz w:val="20"/>
                <w:szCs w:val="20"/>
                <w:lang w:eastAsia="en-GB"/>
              </w:rPr>
            </w:pPr>
          </w:p>
        </w:tc>
        <w:tc>
          <w:tcPr>
            <w:tcW w:w="1559" w:type="dxa"/>
            <w:tcBorders>
              <w:top w:val="nil"/>
              <w:left w:val="nil"/>
              <w:bottom w:val="nil"/>
              <w:right w:val="nil"/>
            </w:tcBorders>
            <w:noWrap/>
            <w:vAlign w:val="bottom"/>
            <w:hideMark/>
          </w:tcPr>
          <w:p w14:paraId="473C3CF5" w14:textId="77777777" w:rsidR="00EF36CD" w:rsidRPr="00EF36CD" w:rsidRDefault="00EF36CD" w:rsidP="00EF36CD">
            <w:pPr>
              <w:rPr>
                <w:rFonts w:ascii="Times New Roman" w:eastAsia="Times New Roman" w:hAnsi="Times New Roman" w:cs="Times New Roman"/>
                <w:sz w:val="20"/>
                <w:szCs w:val="20"/>
                <w:lang w:eastAsia="en-GB"/>
              </w:rPr>
            </w:pPr>
          </w:p>
        </w:tc>
        <w:tc>
          <w:tcPr>
            <w:tcW w:w="1920" w:type="dxa"/>
            <w:gridSpan w:val="2"/>
            <w:tcBorders>
              <w:top w:val="nil"/>
              <w:left w:val="nil"/>
              <w:bottom w:val="nil"/>
              <w:right w:val="nil"/>
            </w:tcBorders>
            <w:noWrap/>
            <w:vAlign w:val="bottom"/>
            <w:hideMark/>
          </w:tcPr>
          <w:p w14:paraId="6CFB5174" w14:textId="77777777" w:rsidR="00EF36CD" w:rsidRPr="00EF36CD" w:rsidRDefault="00EF36CD" w:rsidP="00EF36CD">
            <w:pPr>
              <w:rPr>
                <w:rFonts w:ascii="Times New Roman" w:eastAsia="Times New Roman" w:hAnsi="Times New Roman" w:cs="Times New Roman"/>
                <w:sz w:val="20"/>
                <w:szCs w:val="20"/>
                <w:lang w:eastAsia="en-GB"/>
              </w:rPr>
            </w:pPr>
          </w:p>
        </w:tc>
        <w:tc>
          <w:tcPr>
            <w:tcW w:w="1636" w:type="dxa"/>
            <w:gridSpan w:val="2"/>
            <w:tcBorders>
              <w:top w:val="nil"/>
              <w:left w:val="nil"/>
              <w:bottom w:val="nil"/>
              <w:right w:val="nil"/>
            </w:tcBorders>
            <w:noWrap/>
            <w:vAlign w:val="bottom"/>
            <w:hideMark/>
          </w:tcPr>
          <w:p w14:paraId="0070AFCD" w14:textId="77777777" w:rsidR="00EF36CD" w:rsidRPr="00EF36CD" w:rsidRDefault="00EF36CD" w:rsidP="00EF36CD">
            <w:pPr>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7E150B3C" w14:textId="77777777" w:rsidR="00EF36CD" w:rsidRPr="00EF36CD" w:rsidRDefault="00EF36CD" w:rsidP="00EF36CD">
            <w:pPr>
              <w:rPr>
                <w:rFonts w:ascii="Times New Roman" w:eastAsia="Times New Roman" w:hAnsi="Times New Roman" w:cs="Times New Roman"/>
                <w:sz w:val="20"/>
                <w:szCs w:val="20"/>
                <w:lang w:eastAsia="en-GB"/>
              </w:rPr>
            </w:pPr>
          </w:p>
        </w:tc>
      </w:tr>
      <w:tr w:rsidR="00EF36CD" w:rsidRPr="00EF36CD" w14:paraId="34BFF890" w14:textId="77777777" w:rsidTr="00800194">
        <w:trPr>
          <w:trHeight w:val="390"/>
        </w:trPr>
        <w:tc>
          <w:tcPr>
            <w:tcW w:w="1418" w:type="dxa"/>
            <w:tcBorders>
              <w:top w:val="nil"/>
              <w:left w:val="nil"/>
              <w:bottom w:val="nil"/>
              <w:right w:val="nil"/>
            </w:tcBorders>
            <w:shd w:val="clear" w:color="000000" w:fill="FFF2CC"/>
            <w:noWrap/>
            <w:vAlign w:val="bottom"/>
            <w:hideMark/>
          </w:tcPr>
          <w:p w14:paraId="6FF30246" w14:textId="77777777" w:rsidR="00EF36CD" w:rsidRPr="00EF36CD" w:rsidRDefault="00EF36CD" w:rsidP="00EF36CD">
            <w:pPr>
              <w:rPr>
                <w:rFonts w:eastAsia="Times New Roman"/>
                <w:b/>
                <w:bCs/>
                <w:color w:val="000000"/>
                <w:sz w:val="28"/>
                <w:szCs w:val="28"/>
                <w:lang w:eastAsia="en-GB"/>
              </w:rPr>
            </w:pPr>
            <w:r w:rsidRPr="00EF36CD">
              <w:rPr>
                <w:rFonts w:eastAsia="Times New Roman"/>
                <w:b/>
                <w:bCs/>
                <w:color w:val="000000"/>
                <w:sz w:val="28"/>
                <w:szCs w:val="28"/>
                <w:lang w:eastAsia="en-GB"/>
              </w:rPr>
              <w:t>The Climb</w:t>
            </w:r>
          </w:p>
        </w:tc>
        <w:tc>
          <w:tcPr>
            <w:tcW w:w="1417" w:type="dxa"/>
            <w:tcBorders>
              <w:top w:val="nil"/>
              <w:left w:val="nil"/>
              <w:bottom w:val="nil"/>
              <w:right w:val="nil"/>
            </w:tcBorders>
            <w:noWrap/>
            <w:vAlign w:val="bottom"/>
            <w:hideMark/>
          </w:tcPr>
          <w:p w14:paraId="58AB1BAF" w14:textId="77777777" w:rsidR="00EF36CD" w:rsidRPr="00EF36CD" w:rsidRDefault="00EF36CD" w:rsidP="00EF36CD">
            <w:pPr>
              <w:rPr>
                <w:rFonts w:eastAsia="Times New Roman"/>
                <w:b/>
                <w:bCs/>
                <w:color w:val="000000"/>
                <w:sz w:val="28"/>
                <w:szCs w:val="28"/>
                <w:lang w:eastAsia="en-GB"/>
              </w:rPr>
            </w:pPr>
          </w:p>
        </w:tc>
        <w:tc>
          <w:tcPr>
            <w:tcW w:w="1560" w:type="dxa"/>
            <w:tcBorders>
              <w:top w:val="nil"/>
              <w:left w:val="nil"/>
              <w:bottom w:val="nil"/>
              <w:right w:val="nil"/>
            </w:tcBorders>
            <w:noWrap/>
            <w:vAlign w:val="bottom"/>
            <w:hideMark/>
          </w:tcPr>
          <w:p w14:paraId="3751E3EA" w14:textId="77777777" w:rsidR="00EF36CD" w:rsidRPr="00EF36CD" w:rsidRDefault="00EF36CD" w:rsidP="00EF36CD">
            <w:pP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14:paraId="5BA14B97" w14:textId="77777777" w:rsidR="00EF36CD" w:rsidRPr="00EF36CD" w:rsidRDefault="00EF36CD" w:rsidP="00EF36CD">
            <w:pP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14:paraId="55DDD9EA" w14:textId="77777777" w:rsidR="00EF36CD" w:rsidRPr="00EF36CD" w:rsidRDefault="00EF36CD" w:rsidP="00EF36CD">
            <w:pPr>
              <w:rPr>
                <w:rFonts w:ascii="Times New Roman" w:eastAsia="Times New Roman" w:hAnsi="Times New Roman" w:cs="Times New Roman"/>
                <w:sz w:val="20"/>
                <w:szCs w:val="20"/>
                <w:lang w:eastAsia="en-GB"/>
              </w:rPr>
            </w:pPr>
          </w:p>
        </w:tc>
        <w:tc>
          <w:tcPr>
            <w:tcW w:w="1559" w:type="dxa"/>
            <w:tcBorders>
              <w:top w:val="nil"/>
              <w:left w:val="nil"/>
              <w:bottom w:val="nil"/>
              <w:right w:val="nil"/>
            </w:tcBorders>
            <w:noWrap/>
            <w:vAlign w:val="bottom"/>
            <w:hideMark/>
          </w:tcPr>
          <w:p w14:paraId="3AFDBBBA" w14:textId="77777777" w:rsidR="00EF36CD" w:rsidRPr="00EF36CD" w:rsidRDefault="00EF36CD" w:rsidP="00EF36CD">
            <w:pPr>
              <w:rPr>
                <w:rFonts w:ascii="Times New Roman" w:eastAsia="Times New Roman" w:hAnsi="Times New Roman" w:cs="Times New Roman"/>
                <w:sz w:val="20"/>
                <w:szCs w:val="20"/>
                <w:lang w:eastAsia="en-GB"/>
              </w:rPr>
            </w:pPr>
          </w:p>
        </w:tc>
        <w:tc>
          <w:tcPr>
            <w:tcW w:w="1920" w:type="dxa"/>
            <w:gridSpan w:val="2"/>
            <w:tcBorders>
              <w:top w:val="nil"/>
              <w:left w:val="nil"/>
              <w:bottom w:val="nil"/>
              <w:right w:val="nil"/>
            </w:tcBorders>
            <w:noWrap/>
            <w:vAlign w:val="bottom"/>
            <w:hideMark/>
          </w:tcPr>
          <w:p w14:paraId="3317A09E" w14:textId="77777777" w:rsidR="00EF36CD" w:rsidRPr="00EF36CD" w:rsidRDefault="00EF36CD" w:rsidP="00EF36CD">
            <w:pPr>
              <w:rPr>
                <w:rFonts w:ascii="Times New Roman" w:eastAsia="Times New Roman" w:hAnsi="Times New Roman" w:cs="Times New Roman"/>
                <w:sz w:val="20"/>
                <w:szCs w:val="20"/>
                <w:lang w:eastAsia="en-GB"/>
              </w:rPr>
            </w:pPr>
          </w:p>
        </w:tc>
        <w:tc>
          <w:tcPr>
            <w:tcW w:w="1636" w:type="dxa"/>
            <w:gridSpan w:val="2"/>
            <w:tcBorders>
              <w:top w:val="nil"/>
              <w:left w:val="nil"/>
              <w:bottom w:val="nil"/>
              <w:right w:val="nil"/>
            </w:tcBorders>
            <w:noWrap/>
            <w:vAlign w:val="bottom"/>
            <w:hideMark/>
          </w:tcPr>
          <w:p w14:paraId="2C79A345" w14:textId="77777777" w:rsidR="00EF36CD" w:rsidRPr="00EF36CD" w:rsidRDefault="00EF36CD" w:rsidP="00EF36CD">
            <w:pPr>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517947AF" w14:textId="77777777" w:rsidR="00EF36CD" w:rsidRPr="00EF36CD" w:rsidRDefault="00EF36CD" w:rsidP="00EF36CD">
            <w:pPr>
              <w:rPr>
                <w:rFonts w:ascii="Times New Roman" w:eastAsia="Times New Roman" w:hAnsi="Times New Roman" w:cs="Times New Roman"/>
                <w:sz w:val="20"/>
                <w:szCs w:val="20"/>
                <w:lang w:eastAsia="en-GB"/>
              </w:rPr>
            </w:pPr>
          </w:p>
        </w:tc>
      </w:tr>
      <w:tr w:rsidR="00EF36CD" w:rsidRPr="00EF36CD" w14:paraId="65647974" w14:textId="77777777" w:rsidTr="00800194">
        <w:trPr>
          <w:trHeight w:val="795"/>
        </w:trPr>
        <w:tc>
          <w:tcPr>
            <w:tcW w:w="1418" w:type="dxa"/>
            <w:tcBorders>
              <w:top w:val="single" w:sz="8" w:space="0" w:color="auto"/>
              <w:left w:val="single" w:sz="8" w:space="0" w:color="auto"/>
              <w:bottom w:val="single" w:sz="8" w:space="0" w:color="auto"/>
              <w:right w:val="single" w:sz="8" w:space="0" w:color="auto"/>
            </w:tcBorders>
            <w:vAlign w:val="bottom"/>
            <w:hideMark/>
          </w:tcPr>
          <w:p w14:paraId="43AF8D0C" w14:textId="77777777" w:rsidR="00EF36CD" w:rsidRPr="00EF36CD" w:rsidRDefault="00EF36CD" w:rsidP="00EF36CD">
            <w:pPr>
              <w:rPr>
                <w:rFonts w:eastAsia="Times New Roman"/>
                <w:b/>
                <w:bCs/>
                <w:color w:val="000000"/>
                <w:sz w:val="28"/>
                <w:szCs w:val="28"/>
                <w:lang w:eastAsia="en-GB"/>
              </w:rPr>
            </w:pPr>
            <w:r w:rsidRPr="00EF36CD">
              <w:rPr>
                <w:rFonts w:eastAsia="Times New Roman"/>
                <w:b/>
                <w:bCs/>
                <w:color w:val="000000"/>
                <w:sz w:val="28"/>
                <w:szCs w:val="28"/>
                <w:lang w:eastAsia="en-GB"/>
              </w:rPr>
              <w:t>Rider Order</w:t>
            </w:r>
          </w:p>
        </w:tc>
        <w:tc>
          <w:tcPr>
            <w:tcW w:w="1417" w:type="dxa"/>
            <w:tcBorders>
              <w:top w:val="single" w:sz="8" w:space="0" w:color="auto"/>
              <w:left w:val="single" w:sz="4" w:space="0" w:color="auto"/>
              <w:bottom w:val="single" w:sz="8" w:space="0" w:color="auto"/>
              <w:right w:val="single" w:sz="4" w:space="0" w:color="auto"/>
            </w:tcBorders>
            <w:vAlign w:val="bottom"/>
            <w:hideMark/>
          </w:tcPr>
          <w:p w14:paraId="40C2CBF1" w14:textId="77777777" w:rsidR="00EF36CD" w:rsidRPr="00EF36CD" w:rsidRDefault="00EF36CD" w:rsidP="00EF36CD">
            <w:pPr>
              <w:jc w:val="center"/>
              <w:rPr>
                <w:rFonts w:eastAsia="Times New Roman"/>
                <w:b/>
                <w:bCs/>
                <w:color w:val="7030A0"/>
                <w:sz w:val="32"/>
                <w:szCs w:val="32"/>
                <w:lang w:eastAsia="en-GB"/>
              </w:rPr>
            </w:pPr>
            <w:r w:rsidRPr="00EF36CD">
              <w:rPr>
                <w:rFonts w:eastAsia="Times New Roman"/>
                <w:b/>
                <w:bCs/>
                <w:color w:val="7030A0"/>
                <w:sz w:val="32"/>
                <w:szCs w:val="32"/>
                <w:lang w:eastAsia="en-GB"/>
              </w:rPr>
              <w:t>Climbing Power</w:t>
            </w:r>
          </w:p>
        </w:tc>
        <w:tc>
          <w:tcPr>
            <w:tcW w:w="1560" w:type="dxa"/>
            <w:tcBorders>
              <w:top w:val="single" w:sz="8" w:space="0" w:color="auto"/>
              <w:left w:val="single" w:sz="8" w:space="0" w:color="auto"/>
              <w:bottom w:val="single" w:sz="8" w:space="0" w:color="auto"/>
              <w:right w:val="single" w:sz="8" w:space="0" w:color="auto"/>
            </w:tcBorders>
            <w:vAlign w:val="bottom"/>
            <w:hideMark/>
          </w:tcPr>
          <w:p w14:paraId="0C16BA70" w14:textId="77777777" w:rsidR="00EF36CD" w:rsidRPr="00EF36CD" w:rsidRDefault="00EF36CD"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t>wkg</w:t>
            </w:r>
          </w:p>
        </w:tc>
        <w:tc>
          <w:tcPr>
            <w:tcW w:w="1701" w:type="dxa"/>
            <w:tcBorders>
              <w:top w:val="single" w:sz="8" w:space="0" w:color="auto"/>
              <w:left w:val="nil"/>
              <w:bottom w:val="single" w:sz="8" w:space="0" w:color="auto"/>
              <w:right w:val="single" w:sz="8" w:space="0" w:color="auto"/>
            </w:tcBorders>
            <w:vAlign w:val="bottom"/>
            <w:hideMark/>
          </w:tcPr>
          <w:p w14:paraId="5EFB2504" w14:textId="77777777" w:rsidR="00EF36CD" w:rsidRPr="00EF36CD" w:rsidRDefault="00EF36CD"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br/>
              <w:t>% FTP</w:t>
            </w:r>
          </w:p>
        </w:tc>
        <w:tc>
          <w:tcPr>
            <w:tcW w:w="1701" w:type="dxa"/>
            <w:tcBorders>
              <w:top w:val="nil"/>
              <w:left w:val="nil"/>
              <w:bottom w:val="nil"/>
              <w:right w:val="nil"/>
            </w:tcBorders>
            <w:noWrap/>
            <w:vAlign w:val="bottom"/>
            <w:hideMark/>
          </w:tcPr>
          <w:p w14:paraId="63C7EB7C" w14:textId="77777777" w:rsidR="00EF36CD" w:rsidRPr="00EF36CD" w:rsidRDefault="00EF36CD" w:rsidP="00EF36CD">
            <w:pPr>
              <w:jc w:val="center"/>
              <w:rPr>
                <w:rFonts w:eastAsia="Times New Roman"/>
                <w:b/>
                <w:bCs/>
                <w:color w:val="00B050"/>
                <w:sz w:val="28"/>
                <w:szCs w:val="28"/>
                <w:lang w:eastAsia="en-GB"/>
              </w:rPr>
            </w:pPr>
          </w:p>
        </w:tc>
        <w:tc>
          <w:tcPr>
            <w:tcW w:w="1559" w:type="dxa"/>
            <w:tcBorders>
              <w:top w:val="nil"/>
              <w:left w:val="nil"/>
              <w:bottom w:val="nil"/>
              <w:right w:val="nil"/>
            </w:tcBorders>
            <w:noWrap/>
            <w:vAlign w:val="bottom"/>
            <w:hideMark/>
          </w:tcPr>
          <w:p w14:paraId="07A1D682" w14:textId="77777777" w:rsidR="00EF36CD" w:rsidRPr="00EF36CD" w:rsidRDefault="00EF36CD" w:rsidP="00EF36CD">
            <w:pPr>
              <w:rPr>
                <w:rFonts w:ascii="Times New Roman" w:eastAsia="Times New Roman" w:hAnsi="Times New Roman" w:cs="Times New Roman"/>
                <w:sz w:val="20"/>
                <w:szCs w:val="20"/>
                <w:lang w:eastAsia="en-GB"/>
              </w:rPr>
            </w:pPr>
          </w:p>
        </w:tc>
        <w:tc>
          <w:tcPr>
            <w:tcW w:w="1920" w:type="dxa"/>
            <w:gridSpan w:val="2"/>
            <w:tcBorders>
              <w:top w:val="nil"/>
              <w:left w:val="nil"/>
              <w:bottom w:val="nil"/>
              <w:right w:val="nil"/>
            </w:tcBorders>
            <w:noWrap/>
            <w:vAlign w:val="bottom"/>
            <w:hideMark/>
          </w:tcPr>
          <w:p w14:paraId="66AEE043" w14:textId="77777777" w:rsidR="00EF36CD" w:rsidRPr="00EF36CD" w:rsidRDefault="00EF36CD" w:rsidP="00EF36CD">
            <w:pPr>
              <w:rPr>
                <w:rFonts w:ascii="Times New Roman" w:eastAsia="Times New Roman" w:hAnsi="Times New Roman" w:cs="Times New Roman"/>
                <w:sz w:val="20"/>
                <w:szCs w:val="20"/>
                <w:lang w:eastAsia="en-GB"/>
              </w:rPr>
            </w:pPr>
          </w:p>
        </w:tc>
        <w:tc>
          <w:tcPr>
            <w:tcW w:w="1636" w:type="dxa"/>
            <w:gridSpan w:val="2"/>
            <w:tcBorders>
              <w:top w:val="nil"/>
              <w:left w:val="nil"/>
              <w:bottom w:val="nil"/>
              <w:right w:val="nil"/>
            </w:tcBorders>
            <w:noWrap/>
            <w:vAlign w:val="bottom"/>
            <w:hideMark/>
          </w:tcPr>
          <w:p w14:paraId="5DDE5C87" w14:textId="77777777" w:rsidR="00EF36CD" w:rsidRPr="00EF36CD" w:rsidRDefault="00EF36CD" w:rsidP="00EF36CD">
            <w:pPr>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3690A05A" w14:textId="77777777" w:rsidR="00EF36CD" w:rsidRPr="00EF36CD" w:rsidRDefault="00EF36CD" w:rsidP="00EF36CD">
            <w:pPr>
              <w:rPr>
                <w:rFonts w:ascii="Times New Roman" w:eastAsia="Times New Roman" w:hAnsi="Times New Roman" w:cs="Times New Roman"/>
                <w:sz w:val="20"/>
                <w:szCs w:val="20"/>
                <w:lang w:eastAsia="en-GB"/>
              </w:rPr>
            </w:pPr>
          </w:p>
        </w:tc>
      </w:tr>
      <w:tr w:rsidR="00EF36CD" w:rsidRPr="00EF36CD" w14:paraId="59EE62D9" w14:textId="77777777" w:rsidTr="00800194">
        <w:trPr>
          <w:trHeight w:val="420"/>
        </w:trPr>
        <w:tc>
          <w:tcPr>
            <w:tcW w:w="1418" w:type="dxa"/>
            <w:tcBorders>
              <w:top w:val="nil"/>
              <w:left w:val="single" w:sz="8" w:space="0" w:color="auto"/>
              <w:bottom w:val="single" w:sz="4" w:space="0" w:color="auto"/>
              <w:right w:val="single" w:sz="8" w:space="0" w:color="auto"/>
            </w:tcBorders>
            <w:noWrap/>
            <w:vAlign w:val="bottom"/>
            <w:hideMark/>
          </w:tcPr>
          <w:p w14:paraId="5A945265" w14:textId="77777777" w:rsidR="00EF36CD" w:rsidRPr="00EF36CD" w:rsidRDefault="00EF36CD" w:rsidP="00EF36CD">
            <w:pPr>
              <w:rPr>
                <w:rFonts w:eastAsia="Times New Roman"/>
                <w:b/>
                <w:bCs/>
                <w:color w:val="000000"/>
                <w:sz w:val="28"/>
                <w:szCs w:val="28"/>
                <w:lang w:eastAsia="en-GB"/>
              </w:rPr>
            </w:pPr>
            <w:r w:rsidRPr="00EF36CD">
              <w:rPr>
                <w:rFonts w:eastAsia="Times New Roman"/>
                <w:b/>
                <w:bCs/>
                <w:color w:val="000000"/>
                <w:sz w:val="28"/>
                <w:szCs w:val="28"/>
                <w:lang w:eastAsia="en-GB"/>
              </w:rPr>
              <w:t>Jay</w:t>
            </w:r>
          </w:p>
        </w:tc>
        <w:tc>
          <w:tcPr>
            <w:tcW w:w="1417" w:type="dxa"/>
            <w:tcBorders>
              <w:top w:val="nil"/>
              <w:left w:val="single" w:sz="4" w:space="0" w:color="auto"/>
              <w:bottom w:val="single" w:sz="4" w:space="0" w:color="auto"/>
              <w:right w:val="single" w:sz="4" w:space="0" w:color="auto"/>
            </w:tcBorders>
            <w:noWrap/>
            <w:vAlign w:val="bottom"/>
            <w:hideMark/>
          </w:tcPr>
          <w:p w14:paraId="0729E52E" w14:textId="77777777" w:rsidR="00EF36CD" w:rsidRPr="00EF36CD" w:rsidRDefault="00EF36CD" w:rsidP="00EF36CD">
            <w:pPr>
              <w:jc w:val="center"/>
              <w:rPr>
                <w:rFonts w:eastAsia="Times New Roman"/>
                <w:b/>
                <w:bCs/>
                <w:color w:val="7030A0"/>
                <w:sz w:val="32"/>
                <w:szCs w:val="32"/>
                <w:lang w:eastAsia="en-GB"/>
              </w:rPr>
            </w:pPr>
            <w:r w:rsidRPr="00EF36CD">
              <w:rPr>
                <w:rFonts w:eastAsia="Times New Roman"/>
                <w:b/>
                <w:bCs/>
                <w:color w:val="7030A0"/>
                <w:sz w:val="32"/>
                <w:szCs w:val="32"/>
                <w:lang w:eastAsia="en-GB"/>
              </w:rPr>
              <w:t>304</w:t>
            </w:r>
          </w:p>
        </w:tc>
        <w:tc>
          <w:tcPr>
            <w:tcW w:w="1560" w:type="dxa"/>
            <w:tcBorders>
              <w:top w:val="nil"/>
              <w:left w:val="nil"/>
              <w:bottom w:val="single" w:sz="4" w:space="0" w:color="auto"/>
              <w:right w:val="single" w:sz="8" w:space="0" w:color="auto"/>
            </w:tcBorders>
            <w:noWrap/>
            <w:vAlign w:val="bottom"/>
            <w:hideMark/>
          </w:tcPr>
          <w:p w14:paraId="6D49CC2E" w14:textId="77777777" w:rsidR="00EF36CD" w:rsidRPr="00EF36CD" w:rsidRDefault="00EF36CD"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t>4.2</w:t>
            </w:r>
          </w:p>
        </w:tc>
        <w:tc>
          <w:tcPr>
            <w:tcW w:w="1701" w:type="dxa"/>
            <w:tcBorders>
              <w:top w:val="nil"/>
              <w:left w:val="single" w:sz="4" w:space="0" w:color="auto"/>
              <w:bottom w:val="single" w:sz="4" w:space="0" w:color="auto"/>
              <w:right w:val="single" w:sz="8" w:space="0" w:color="auto"/>
            </w:tcBorders>
            <w:noWrap/>
            <w:vAlign w:val="bottom"/>
            <w:hideMark/>
          </w:tcPr>
          <w:p w14:paraId="432B02F0" w14:textId="77777777" w:rsidR="00EF36CD" w:rsidRPr="00EF36CD" w:rsidRDefault="00EF36CD"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t>103.3%</w:t>
            </w:r>
          </w:p>
        </w:tc>
        <w:tc>
          <w:tcPr>
            <w:tcW w:w="3260" w:type="dxa"/>
            <w:gridSpan w:val="2"/>
            <w:tcBorders>
              <w:top w:val="nil"/>
              <w:left w:val="nil"/>
              <w:bottom w:val="nil"/>
              <w:right w:val="nil"/>
            </w:tcBorders>
            <w:noWrap/>
            <w:vAlign w:val="bottom"/>
            <w:hideMark/>
          </w:tcPr>
          <w:p w14:paraId="641C7F56" w14:textId="77777777" w:rsidR="00EF36CD" w:rsidRPr="00EF36CD" w:rsidRDefault="00EF36CD" w:rsidP="00EF36CD">
            <w:pPr>
              <w:rPr>
                <w:rFonts w:eastAsia="Times New Roman"/>
                <w:i/>
                <w:iCs/>
                <w:color w:val="000000"/>
                <w:lang w:eastAsia="en-GB"/>
              </w:rPr>
            </w:pPr>
            <w:r w:rsidRPr="00EF36CD">
              <w:rPr>
                <w:rFonts w:eastAsia="Times New Roman"/>
                <w:i/>
                <w:iCs/>
                <w:color w:val="000000"/>
                <w:lang w:eastAsia="en-GB"/>
              </w:rPr>
              <w:t>wait for Tel &amp; Pete</w:t>
            </w:r>
          </w:p>
        </w:tc>
        <w:tc>
          <w:tcPr>
            <w:tcW w:w="1920" w:type="dxa"/>
            <w:gridSpan w:val="2"/>
            <w:tcBorders>
              <w:top w:val="nil"/>
              <w:left w:val="nil"/>
              <w:bottom w:val="nil"/>
              <w:right w:val="nil"/>
            </w:tcBorders>
            <w:noWrap/>
            <w:vAlign w:val="bottom"/>
            <w:hideMark/>
          </w:tcPr>
          <w:p w14:paraId="344DF164" w14:textId="77777777" w:rsidR="00EF36CD" w:rsidRPr="00EF36CD" w:rsidRDefault="00EF36CD" w:rsidP="00EF36CD">
            <w:pPr>
              <w:rPr>
                <w:rFonts w:eastAsia="Times New Roman"/>
                <w:i/>
                <w:iCs/>
                <w:color w:val="000000"/>
                <w:lang w:eastAsia="en-GB"/>
              </w:rPr>
            </w:pPr>
          </w:p>
        </w:tc>
        <w:tc>
          <w:tcPr>
            <w:tcW w:w="1636" w:type="dxa"/>
            <w:gridSpan w:val="2"/>
            <w:tcBorders>
              <w:top w:val="nil"/>
              <w:left w:val="nil"/>
              <w:bottom w:val="nil"/>
              <w:right w:val="nil"/>
            </w:tcBorders>
            <w:noWrap/>
            <w:vAlign w:val="bottom"/>
            <w:hideMark/>
          </w:tcPr>
          <w:p w14:paraId="2D32596E" w14:textId="77777777" w:rsidR="00EF36CD" w:rsidRPr="00EF36CD" w:rsidRDefault="00EF36CD" w:rsidP="00EF36CD">
            <w:pPr>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7F9D8B1A" w14:textId="77777777" w:rsidR="00EF36CD" w:rsidRPr="00EF36CD" w:rsidRDefault="00EF36CD" w:rsidP="00EF36CD">
            <w:pPr>
              <w:rPr>
                <w:rFonts w:ascii="Times New Roman" w:eastAsia="Times New Roman" w:hAnsi="Times New Roman" w:cs="Times New Roman"/>
                <w:sz w:val="20"/>
                <w:szCs w:val="20"/>
                <w:lang w:eastAsia="en-GB"/>
              </w:rPr>
            </w:pPr>
          </w:p>
        </w:tc>
      </w:tr>
      <w:tr w:rsidR="00EF36CD" w:rsidRPr="00EF36CD" w14:paraId="5B5870EA" w14:textId="77777777" w:rsidTr="00800194">
        <w:trPr>
          <w:trHeight w:val="420"/>
        </w:trPr>
        <w:tc>
          <w:tcPr>
            <w:tcW w:w="1418" w:type="dxa"/>
            <w:tcBorders>
              <w:top w:val="nil"/>
              <w:left w:val="single" w:sz="8" w:space="0" w:color="auto"/>
              <w:bottom w:val="single" w:sz="4" w:space="0" w:color="auto"/>
              <w:right w:val="single" w:sz="8" w:space="0" w:color="auto"/>
            </w:tcBorders>
            <w:noWrap/>
            <w:vAlign w:val="bottom"/>
            <w:hideMark/>
          </w:tcPr>
          <w:p w14:paraId="29530928" w14:textId="77777777" w:rsidR="00EF36CD" w:rsidRPr="00EF36CD" w:rsidRDefault="00EF36CD" w:rsidP="00EF36CD">
            <w:pPr>
              <w:rPr>
                <w:rFonts w:eastAsia="Times New Roman"/>
                <w:b/>
                <w:bCs/>
                <w:color w:val="000000"/>
                <w:sz w:val="28"/>
                <w:szCs w:val="28"/>
                <w:lang w:eastAsia="en-GB"/>
              </w:rPr>
            </w:pPr>
            <w:r w:rsidRPr="00EF36CD">
              <w:rPr>
                <w:rFonts w:eastAsia="Times New Roman"/>
                <w:b/>
                <w:bCs/>
                <w:color w:val="000000"/>
                <w:sz w:val="28"/>
                <w:szCs w:val="28"/>
                <w:lang w:eastAsia="en-GB"/>
              </w:rPr>
              <w:t>Bren</w:t>
            </w:r>
          </w:p>
        </w:tc>
        <w:tc>
          <w:tcPr>
            <w:tcW w:w="1417" w:type="dxa"/>
            <w:tcBorders>
              <w:top w:val="nil"/>
              <w:left w:val="single" w:sz="4" w:space="0" w:color="auto"/>
              <w:bottom w:val="single" w:sz="4" w:space="0" w:color="auto"/>
              <w:right w:val="single" w:sz="4" w:space="0" w:color="auto"/>
            </w:tcBorders>
            <w:noWrap/>
            <w:vAlign w:val="bottom"/>
            <w:hideMark/>
          </w:tcPr>
          <w:p w14:paraId="719313B4" w14:textId="77777777" w:rsidR="00EF36CD" w:rsidRPr="00EF36CD" w:rsidRDefault="00EF36CD" w:rsidP="00EF36CD">
            <w:pPr>
              <w:jc w:val="center"/>
              <w:rPr>
                <w:rFonts w:eastAsia="Times New Roman"/>
                <w:b/>
                <w:bCs/>
                <w:color w:val="7030A0"/>
                <w:sz w:val="32"/>
                <w:szCs w:val="32"/>
                <w:lang w:eastAsia="en-GB"/>
              </w:rPr>
            </w:pPr>
            <w:r w:rsidRPr="00EF36CD">
              <w:rPr>
                <w:rFonts w:eastAsia="Times New Roman"/>
                <w:b/>
                <w:bCs/>
                <w:color w:val="7030A0"/>
                <w:sz w:val="32"/>
                <w:szCs w:val="32"/>
                <w:lang w:eastAsia="en-GB"/>
              </w:rPr>
              <w:t>379</w:t>
            </w:r>
          </w:p>
        </w:tc>
        <w:tc>
          <w:tcPr>
            <w:tcW w:w="1560" w:type="dxa"/>
            <w:tcBorders>
              <w:top w:val="nil"/>
              <w:left w:val="nil"/>
              <w:bottom w:val="single" w:sz="4" w:space="0" w:color="auto"/>
              <w:right w:val="single" w:sz="8" w:space="0" w:color="auto"/>
            </w:tcBorders>
            <w:noWrap/>
            <w:vAlign w:val="bottom"/>
            <w:hideMark/>
          </w:tcPr>
          <w:p w14:paraId="3267C7DE" w14:textId="77777777" w:rsidR="00EF36CD" w:rsidRPr="00EF36CD" w:rsidRDefault="00EF36CD"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t>4.1</w:t>
            </w:r>
          </w:p>
        </w:tc>
        <w:tc>
          <w:tcPr>
            <w:tcW w:w="1701" w:type="dxa"/>
            <w:tcBorders>
              <w:top w:val="nil"/>
              <w:left w:val="single" w:sz="4" w:space="0" w:color="auto"/>
              <w:bottom w:val="single" w:sz="4" w:space="0" w:color="auto"/>
              <w:right w:val="single" w:sz="8" w:space="0" w:color="auto"/>
            </w:tcBorders>
            <w:noWrap/>
            <w:vAlign w:val="bottom"/>
            <w:hideMark/>
          </w:tcPr>
          <w:p w14:paraId="526B63A4" w14:textId="77777777" w:rsidR="00EF36CD" w:rsidRPr="00EF36CD" w:rsidRDefault="00EF36CD"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t>107.8%</w:t>
            </w:r>
          </w:p>
        </w:tc>
        <w:tc>
          <w:tcPr>
            <w:tcW w:w="3260" w:type="dxa"/>
            <w:gridSpan w:val="2"/>
            <w:tcBorders>
              <w:top w:val="nil"/>
              <w:left w:val="nil"/>
              <w:bottom w:val="nil"/>
              <w:right w:val="nil"/>
            </w:tcBorders>
            <w:noWrap/>
            <w:vAlign w:val="bottom"/>
            <w:hideMark/>
          </w:tcPr>
          <w:p w14:paraId="7CDA7C2B" w14:textId="77777777" w:rsidR="00EF36CD" w:rsidRPr="00EF36CD" w:rsidRDefault="00EF36CD" w:rsidP="00EF36CD">
            <w:pPr>
              <w:rPr>
                <w:rFonts w:eastAsia="Times New Roman"/>
                <w:i/>
                <w:iCs/>
                <w:color w:val="000000"/>
                <w:lang w:eastAsia="en-GB"/>
              </w:rPr>
            </w:pPr>
            <w:r w:rsidRPr="00EF36CD">
              <w:rPr>
                <w:rFonts w:eastAsia="Times New Roman"/>
                <w:i/>
                <w:iCs/>
                <w:color w:val="000000"/>
                <w:lang w:eastAsia="en-GB"/>
              </w:rPr>
              <w:t>wait for Tel &amp; Pete</w:t>
            </w:r>
          </w:p>
        </w:tc>
        <w:tc>
          <w:tcPr>
            <w:tcW w:w="1920" w:type="dxa"/>
            <w:gridSpan w:val="2"/>
            <w:tcBorders>
              <w:top w:val="nil"/>
              <w:left w:val="nil"/>
              <w:bottom w:val="nil"/>
              <w:right w:val="nil"/>
            </w:tcBorders>
            <w:noWrap/>
            <w:vAlign w:val="bottom"/>
            <w:hideMark/>
          </w:tcPr>
          <w:p w14:paraId="64DA658B" w14:textId="77777777" w:rsidR="00EF36CD" w:rsidRPr="00EF36CD" w:rsidRDefault="00EF36CD" w:rsidP="00EF36CD">
            <w:pPr>
              <w:rPr>
                <w:rFonts w:eastAsia="Times New Roman"/>
                <w:i/>
                <w:iCs/>
                <w:color w:val="000000"/>
                <w:lang w:eastAsia="en-GB"/>
              </w:rPr>
            </w:pPr>
          </w:p>
        </w:tc>
        <w:tc>
          <w:tcPr>
            <w:tcW w:w="1636" w:type="dxa"/>
            <w:gridSpan w:val="2"/>
            <w:tcBorders>
              <w:top w:val="nil"/>
              <w:left w:val="nil"/>
              <w:bottom w:val="nil"/>
              <w:right w:val="nil"/>
            </w:tcBorders>
            <w:noWrap/>
            <w:vAlign w:val="bottom"/>
            <w:hideMark/>
          </w:tcPr>
          <w:p w14:paraId="2976834D" w14:textId="77777777" w:rsidR="00EF36CD" w:rsidRPr="00EF36CD" w:rsidRDefault="00EF36CD" w:rsidP="00EF36CD">
            <w:pPr>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4297F9D6" w14:textId="77777777" w:rsidR="00EF36CD" w:rsidRPr="00EF36CD" w:rsidRDefault="00EF36CD" w:rsidP="00EF36CD">
            <w:pPr>
              <w:rPr>
                <w:rFonts w:ascii="Times New Roman" w:eastAsia="Times New Roman" w:hAnsi="Times New Roman" w:cs="Times New Roman"/>
                <w:sz w:val="20"/>
                <w:szCs w:val="20"/>
                <w:lang w:eastAsia="en-GB"/>
              </w:rPr>
            </w:pPr>
          </w:p>
        </w:tc>
      </w:tr>
      <w:tr w:rsidR="00EF36CD" w:rsidRPr="00EF36CD" w14:paraId="3FD1CF36" w14:textId="77777777" w:rsidTr="00800194">
        <w:trPr>
          <w:trHeight w:val="420"/>
        </w:trPr>
        <w:tc>
          <w:tcPr>
            <w:tcW w:w="1418" w:type="dxa"/>
            <w:tcBorders>
              <w:top w:val="nil"/>
              <w:left w:val="single" w:sz="8" w:space="0" w:color="auto"/>
              <w:bottom w:val="single" w:sz="4" w:space="0" w:color="auto"/>
              <w:right w:val="single" w:sz="8" w:space="0" w:color="auto"/>
            </w:tcBorders>
            <w:noWrap/>
            <w:vAlign w:val="bottom"/>
            <w:hideMark/>
          </w:tcPr>
          <w:p w14:paraId="6AF0A99B" w14:textId="77777777" w:rsidR="00EF36CD" w:rsidRPr="00EF36CD" w:rsidRDefault="00EF36CD" w:rsidP="00EF36CD">
            <w:pPr>
              <w:rPr>
                <w:rFonts w:eastAsia="Times New Roman"/>
                <w:b/>
                <w:bCs/>
                <w:color w:val="000000"/>
                <w:sz w:val="28"/>
                <w:szCs w:val="28"/>
                <w:lang w:eastAsia="en-GB"/>
              </w:rPr>
            </w:pPr>
            <w:r w:rsidRPr="00EF36CD">
              <w:rPr>
                <w:rFonts w:eastAsia="Times New Roman"/>
                <w:b/>
                <w:bCs/>
                <w:color w:val="000000"/>
                <w:sz w:val="28"/>
                <w:szCs w:val="28"/>
                <w:lang w:eastAsia="en-GB"/>
              </w:rPr>
              <w:t>Tel</w:t>
            </w:r>
          </w:p>
        </w:tc>
        <w:tc>
          <w:tcPr>
            <w:tcW w:w="1417" w:type="dxa"/>
            <w:tcBorders>
              <w:top w:val="nil"/>
              <w:left w:val="single" w:sz="4" w:space="0" w:color="auto"/>
              <w:bottom w:val="single" w:sz="4" w:space="0" w:color="auto"/>
              <w:right w:val="single" w:sz="4" w:space="0" w:color="auto"/>
            </w:tcBorders>
            <w:noWrap/>
            <w:vAlign w:val="bottom"/>
            <w:hideMark/>
          </w:tcPr>
          <w:p w14:paraId="2DA78F07" w14:textId="77777777" w:rsidR="00EF36CD" w:rsidRPr="00EF36CD" w:rsidRDefault="00EF36CD" w:rsidP="00EF36CD">
            <w:pPr>
              <w:jc w:val="center"/>
              <w:rPr>
                <w:rFonts w:eastAsia="Times New Roman"/>
                <w:b/>
                <w:bCs/>
                <w:color w:val="7030A0"/>
                <w:sz w:val="32"/>
                <w:szCs w:val="32"/>
                <w:lang w:eastAsia="en-GB"/>
              </w:rPr>
            </w:pPr>
            <w:r w:rsidRPr="00EF36CD">
              <w:rPr>
                <w:rFonts w:eastAsia="Times New Roman"/>
                <w:b/>
                <w:bCs/>
                <w:color w:val="7030A0"/>
                <w:sz w:val="32"/>
                <w:szCs w:val="32"/>
                <w:lang w:eastAsia="en-GB"/>
              </w:rPr>
              <w:t>349</w:t>
            </w:r>
          </w:p>
        </w:tc>
        <w:tc>
          <w:tcPr>
            <w:tcW w:w="1560" w:type="dxa"/>
            <w:tcBorders>
              <w:top w:val="nil"/>
              <w:left w:val="nil"/>
              <w:bottom w:val="single" w:sz="4" w:space="0" w:color="auto"/>
              <w:right w:val="single" w:sz="8" w:space="0" w:color="auto"/>
            </w:tcBorders>
            <w:noWrap/>
            <w:vAlign w:val="bottom"/>
            <w:hideMark/>
          </w:tcPr>
          <w:p w14:paraId="1026D2CB" w14:textId="77777777" w:rsidR="00EF36CD" w:rsidRPr="00EF36CD" w:rsidRDefault="00EF36CD"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t>4.1</w:t>
            </w:r>
          </w:p>
        </w:tc>
        <w:tc>
          <w:tcPr>
            <w:tcW w:w="1701" w:type="dxa"/>
            <w:tcBorders>
              <w:top w:val="nil"/>
              <w:left w:val="single" w:sz="4" w:space="0" w:color="auto"/>
              <w:bottom w:val="single" w:sz="4" w:space="0" w:color="auto"/>
              <w:right w:val="single" w:sz="8" w:space="0" w:color="auto"/>
            </w:tcBorders>
            <w:noWrap/>
            <w:vAlign w:val="bottom"/>
            <w:hideMark/>
          </w:tcPr>
          <w:p w14:paraId="3C7161A8" w14:textId="77777777" w:rsidR="00EF36CD" w:rsidRPr="00EF36CD" w:rsidRDefault="00EF36CD"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t>110.7%</w:t>
            </w:r>
          </w:p>
        </w:tc>
        <w:tc>
          <w:tcPr>
            <w:tcW w:w="1701" w:type="dxa"/>
            <w:tcBorders>
              <w:top w:val="nil"/>
              <w:left w:val="nil"/>
              <w:bottom w:val="nil"/>
              <w:right w:val="nil"/>
            </w:tcBorders>
            <w:noWrap/>
            <w:vAlign w:val="bottom"/>
            <w:hideMark/>
          </w:tcPr>
          <w:p w14:paraId="64BC2E70" w14:textId="77777777" w:rsidR="00EF36CD" w:rsidRPr="00EF36CD" w:rsidRDefault="00EF36CD" w:rsidP="00EF36CD">
            <w:pPr>
              <w:rPr>
                <w:rFonts w:eastAsia="Times New Roman"/>
                <w:i/>
                <w:iCs/>
                <w:color w:val="000000"/>
                <w:lang w:eastAsia="en-GB"/>
              </w:rPr>
            </w:pPr>
            <w:r w:rsidRPr="00EF36CD">
              <w:rPr>
                <w:rFonts w:eastAsia="Times New Roman"/>
                <w:i/>
                <w:iCs/>
                <w:color w:val="000000"/>
                <w:lang w:eastAsia="en-GB"/>
              </w:rPr>
              <w:t>Stay 3rd wheel</w:t>
            </w:r>
          </w:p>
        </w:tc>
        <w:tc>
          <w:tcPr>
            <w:tcW w:w="1559" w:type="dxa"/>
            <w:tcBorders>
              <w:top w:val="nil"/>
              <w:left w:val="nil"/>
              <w:bottom w:val="nil"/>
              <w:right w:val="nil"/>
            </w:tcBorders>
            <w:noWrap/>
            <w:vAlign w:val="bottom"/>
            <w:hideMark/>
          </w:tcPr>
          <w:p w14:paraId="224E78AC" w14:textId="77777777" w:rsidR="00EF36CD" w:rsidRPr="00EF36CD" w:rsidRDefault="00EF36CD" w:rsidP="00EF36CD">
            <w:pPr>
              <w:rPr>
                <w:rFonts w:eastAsia="Times New Roman"/>
                <w:i/>
                <w:iCs/>
                <w:color w:val="000000"/>
                <w:lang w:eastAsia="en-GB"/>
              </w:rPr>
            </w:pPr>
          </w:p>
        </w:tc>
        <w:tc>
          <w:tcPr>
            <w:tcW w:w="1920" w:type="dxa"/>
            <w:gridSpan w:val="2"/>
            <w:tcBorders>
              <w:top w:val="nil"/>
              <w:left w:val="nil"/>
              <w:bottom w:val="nil"/>
              <w:right w:val="nil"/>
            </w:tcBorders>
            <w:noWrap/>
            <w:vAlign w:val="bottom"/>
            <w:hideMark/>
          </w:tcPr>
          <w:p w14:paraId="37782D3C" w14:textId="77777777" w:rsidR="00EF36CD" w:rsidRPr="00EF36CD" w:rsidRDefault="00EF36CD" w:rsidP="00EF36CD">
            <w:pPr>
              <w:rPr>
                <w:rFonts w:ascii="Times New Roman" w:eastAsia="Times New Roman" w:hAnsi="Times New Roman" w:cs="Times New Roman"/>
                <w:sz w:val="20"/>
                <w:szCs w:val="20"/>
                <w:lang w:eastAsia="en-GB"/>
              </w:rPr>
            </w:pPr>
          </w:p>
        </w:tc>
        <w:tc>
          <w:tcPr>
            <w:tcW w:w="1636" w:type="dxa"/>
            <w:gridSpan w:val="2"/>
            <w:tcBorders>
              <w:top w:val="nil"/>
              <w:left w:val="nil"/>
              <w:bottom w:val="nil"/>
              <w:right w:val="nil"/>
            </w:tcBorders>
            <w:noWrap/>
            <w:vAlign w:val="bottom"/>
            <w:hideMark/>
          </w:tcPr>
          <w:p w14:paraId="186C2CF8" w14:textId="77777777" w:rsidR="00EF36CD" w:rsidRPr="00EF36CD" w:rsidRDefault="00EF36CD" w:rsidP="00EF36CD">
            <w:pPr>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0905D53A" w14:textId="77777777" w:rsidR="00EF36CD" w:rsidRPr="00EF36CD" w:rsidRDefault="00EF36CD" w:rsidP="00EF36CD">
            <w:pPr>
              <w:rPr>
                <w:rFonts w:ascii="Times New Roman" w:eastAsia="Times New Roman" w:hAnsi="Times New Roman" w:cs="Times New Roman"/>
                <w:sz w:val="20"/>
                <w:szCs w:val="20"/>
                <w:lang w:eastAsia="en-GB"/>
              </w:rPr>
            </w:pPr>
          </w:p>
        </w:tc>
      </w:tr>
      <w:tr w:rsidR="00EF36CD" w:rsidRPr="00EF36CD" w14:paraId="445B243C" w14:textId="77777777" w:rsidTr="00800194">
        <w:trPr>
          <w:trHeight w:val="420"/>
        </w:trPr>
        <w:tc>
          <w:tcPr>
            <w:tcW w:w="1418" w:type="dxa"/>
            <w:tcBorders>
              <w:top w:val="nil"/>
              <w:left w:val="single" w:sz="8" w:space="0" w:color="auto"/>
              <w:bottom w:val="single" w:sz="4" w:space="0" w:color="auto"/>
              <w:right w:val="single" w:sz="8" w:space="0" w:color="auto"/>
            </w:tcBorders>
            <w:noWrap/>
            <w:vAlign w:val="bottom"/>
            <w:hideMark/>
          </w:tcPr>
          <w:p w14:paraId="6F072CD8" w14:textId="77777777" w:rsidR="00EF36CD" w:rsidRPr="00EF36CD" w:rsidRDefault="00EF36CD" w:rsidP="00EF36CD">
            <w:pPr>
              <w:rPr>
                <w:rFonts w:eastAsia="Times New Roman"/>
                <w:b/>
                <w:bCs/>
                <w:color w:val="000000"/>
                <w:sz w:val="28"/>
                <w:szCs w:val="28"/>
                <w:lang w:eastAsia="en-GB"/>
              </w:rPr>
            </w:pPr>
            <w:r w:rsidRPr="00EF36CD">
              <w:rPr>
                <w:rFonts w:eastAsia="Times New Roman"/>
                <w:b/>
                <w:bCs/>
                <w:color w:val="000000"/>
                <w:sz w:val="28"/>
                <w:szCs w:val="28"/>
                <w:lang w:eastAsia="en-GB"/>
              </w:rPr>
              <w:t>Pete</w:t>
            </w:r>
          </w:p>
        </w:tc>
        <w:tc>
          <w:tcPr>
            <w:tcW w:w="1417" w:type="dxa"/>
            <w:tcBorders>
              <w:top w:val="nil"/>
              <w:left w:val="single" w:sz="4" w:space="0" w:color="auto"/>
              <w:bottom w:val="single" w:sz="4" w:space="0" w:color="auto"/>
              <w:right w:val="single" w:sz="4" w:space="0" w:color="auto"/>
            </w:tcBorders>
            <w:noWrap/>
            <w:vAlign w:val="bottom"/>
            <w:hideMark/>
          </w:tcPr>
          <w:p w14:paraId="01505FB2" w14:textId="77777777" w:rsidR="00EF36CD" w:rsidRPr="00EF36CD" w:rsidRDefault="00EF36CD" w:rsidP="00EF36CD">
            <w:pPr>
              <w:jc w:val="center"/>
              <w:rPr>
                <w:rFonts w:eastAsia="Times New Roman"/>
                <w:b/>
                <w:bCs/>
                <w:color w:val="7030A0"/>
                <w:sz w:val="32"/>
                <w:szCs w:val="32"/>
                <w:lang w:eastAsia="en-GB"/>
              </w:rPr>
            </w:pPr>
            <w:r w:rsidRPr="00EF36CD">
              <w:rPr>
                <w:rFonts w:eastAsia="Times New Roman"/>
                <w:b/>
                <w:bCs/>
                <w:color w:val="7030A0"/>
                <w:sz w:val="32"/>
                <w:szCs w:val="32"/>
                <w:lang w:eastAsia="en-GB"/>
              </w:rPr>
              <w:t>278</w:t>
            </w:r>
          </w:p>
        </w:tc>
        <w:tc>
          <w:tcPr>
            <w:tcW w:w="1560" w:type="dxa"/>
            <w:tcBorders>
              <w:top w:val="nil"/>
              <w:left w:val="nil"/>
              <w:bottom w:val="single" w:sz="4" w:space="0" w:color="auto"/>
              <w:right w:val="single" w:sz="8" w:space="0" w:color="auto"/>
            </w:tcBorders>
            <w:noWrap/>
            <w:vAlign w:val="bottom"/>
            <w:hideMark/>
          </w:tcPr>
          <w:p w14:paraId="0373E1A5" w14:textId="77777777" w:rsidR="00EF36CD" w:rsidRPr="00EF36CD" w:rsidRDefault="00EF36CD"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t>4.2</w:t>
            </w:r>
          </w:p>
        </w:tc>
        <w:tc>
          <w:tcPr>
            <w:tcW w:w="1701" w:type="dxa"/>
            <w:tcBorders>
              <w:top w:val="nil"/>
              <w:left w:val="single" w:sz="4" w:space="0" w:color="auto"/>
              <w:bottom w:val="single" w:sz="4" w:space="0" w:color="auto"/>
              <w:right w:val="single" w:sz="8" w:space="0" w:color="auto"/>
            </w:tcBorders>
            <w:noWrap/>
            <w:vAlign w:val="bottom"/>
            <w:hideMark/>
          </w:tcPr>
          <w:p w14:paraId="0FA43057" w14:textId="77777777" w:rsidR="00EF36CD" w:rsidRPr="00EF36CD" w:rsidRDefault="00EF36CD"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t>112.4%</w:t>
            </w:r>
          </w:p>
        </w:tc>
        <w:tc>
          <w:tcPr>
            <w:tcW w:w="1701" w:type="dxa"/>
            <w:tcBorders>
              <w:top w:val="nil"/>
              <w:left w:val="nil"/>
              <w:bottom w:val="nil"/>
              <w:right w:val="nil"/>
            </w:tcBorders>
            <w:noWrap/>
            <w:vAlign w:val="bottom"/>
            <w:hideMark/>
          </w:tcPr>
          <w:p w14:paraId="28DF3DD3" w14:textId="77777777" w:rsidR="00EF36CD" w:rsidRPr="00EF36CD" w:rsidRDefault="00EF36CD" w:rsidP="00EF36CD">
            <w:pPr>
              <w:rPr>
                <w:rFonts w:eastAsia="Times New Roman"/>
                <w:i/>
                <w:iCs/>
                <w:color w:val="000000"/>
                <w:lang w:eastAsia="en-GB"/>
              </w:rPr>
            </w:pPr>
            <w:r w:rsidRPr="00EF36CD">
              <w:rPr>
                <w:rFonts w:eastAsia="Times New Roman"/>
                <w:i/>
                <w:iCs/>
                <w:color w:val="000000"/>
                <w:lang w:eastAsia="en-GB"/>
              </w:rPr>
              <w:t>Stay 4th wheel</w:t>
            </w:r>
          </w:p>
        </w:tc>
        <w:tc>
          <w:tcPr>
            <w:tcW w:w="1559" w:type="dxa"/>
            <w:tcBorders>
              <w:top w:val="nil"/>
              <w:left w:val="nil"/>
              <w:bottom w:val="nil"/>
              <w:right w:val="nil"/>
            </w:tcBorders>
            <w:noWrap/>
            <w:vAlign w:val="bottom"/>
            <w:hideMark/>
          </w:tcPr>
          <w:p w14:paraId="17539569" w14:textId="77777777" w:rsidR="00EF36CD" w:rsidRPr="00EF36CD" w:rsidRDefault="00EF36CD" w:rsidP="00EF36CD">
            <w:pPr>
              <w:rPr>
                <w:rFonts w:eastAsia="Times New Roman"/>
                <w:i/>
                <w:iCs/>
                <w:color w:val="000000"/>
                <w:lang w:eastAsia="en-GB"/>
              </w:rPr>
            </w:pPr>
          </w:p>
        </w:tc>
        <w:tc>
          <w:tcPr>
            <w:tcW w:w="1920" w:type="dxa"/>
            <w:gridSpan w:val="2"/>
            <w:tcBorders>
              <w:top w:val="nil"/>
              <w:left w:val="nil"/>
              <w:bottom w:val="nil"/>
              <w:right w:val="nil"/>
            </w:tcBorders>
            <w:noWrap/>
            <w:vAlign w:val="bottom"/>
            <w:hideMark/>
          </w:tcPr>
          <w:p w14:paraId="7C97AD50" w14:textId="77777777" w:rsidR="00EF36CD" w:rsidRPr="00EF36CD" w:rsidRDefault="00EF36CD" w:rsidP="00EF36CD">
            <w:pPr>
              <w:rPr>
                <w:rFonts w:ascii="Times New Roman" w:eastAsia="Times New Roman" w:hAnsi="Times New Roman" w:cs="Times New Roman"/>
                <w:sz w:val="20"/>
                <w:szCs w:val="20"/>
                <w:lang w:eastAsia="en-GB"/>
              </w:rPr>
            </w:pPr>
          </w:p>
        </w:tc>
        <w:tc>
          <w:tcPr>
            <w:tcW w:w="1636" w:type="dxa"/>
            <w:gridSpan w:val="2"/>
            <w:tcBorders>
              <w:top w:val="nil"/>
              <w:left w:val="nil"/>
              <w:bottom w:val="nil"/>
              <w:right w:val="nil"/>
            </w:tcBorders>
            <w:noWrap/>
            <w:vAlign w:val="bottom"/>
            <w:hideMark/>
          </w:tcPr>
          <w:p w14:paraId="61E0E3E6" w14:textId="77777777" w:rsidR="00EF36CD" w:rsidRPr="00EF36CD" w:rsidRDefault="00EF36CD" w:rsidP="00EF36CD">
            <w:pPr>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0B93E8EB" w14:textId="77777777" w:rsidR="00EF36CD" w:rsidRPr="00EF36CD" w:rsidRDefault="00EF36CD" w:rsidP="00EF36CD">
            <w:pPr>
              <w:rPr>
                <w:rFonts w:ascii="Times New Roman" w:eastAsia="Times New Roman" w:hAnsi="Times New Roman" w:cs="Times New Roman"/>
                <w:sz w:val="20"/>
                <w:szCs w:val="20"/>
                <w:lang w:eastAsia="en-GB"/>
              </w:rPr>
            </w:pPr>
          </w:p>
        </w:tc>
      </w:tr>
      <w:tr w:rsidR="00EF36CD" w:rsidRPr="00EF36CD" w14:paraId="1C322DAD" w14:textId="77777777" w:rsidTr="00800194">
        <w:trPr>
          <w:trHeight w:val="180"/>
        </w:trPr>
        <w:tc>
          <w:tcPr>
            <w:tcW w:w="1418" w:type="dxa"/>
            <w:tcBorders>
              <w:top w:val="nil"/>
              <w:left w:val="nil"/>
              <w:bottom w:val="nil"/>
              <w:right w:val="nil"/>
            </w:tcBorders>
            <w:shd w:val="clear" w:color="000000" w:fill="000000"/>
            <w:noWrap/>
            <w:vAlign w:val="bottom"/>
            <w:hideMark/>
          </w:tcPr>
          <w:p w14:paraId="7789F9B8" w14:textId="77777777" w:rsidR="00EF36CD" w:rsidRPr="00EF36CD" w:rsidRDefault="00EF36CD" w:rsidP="00EF36CD">
            <w:pPr>
              <w:rPr>
                <w:rFonts w:eastAsia="Times New Roman"/>
                <w:color w:val="000000"/>
                <w:lang w:eastAsia="en-GB"/>
              </w:rPr>
            </w:pPr>
            <w:r w:rsidRPr="00EF36CD">
              <w:rPr>
                <w:rFonts w:eastAsia="Times New Roman"/>
                <w:color w:val="000000"/>
                <w:lang w:eastAsia="en-GB"/>
              </w:rPr>
              <w:t> </w:t>
            </w:r>
          </w:p>
        </w:tc>
        <w:tc>
          <w:tcPr>
            <w:tcW w:w="1417" w:type="dxa"/>
            <w:tcBorders>
              <w:top w:val="nil"/>
              <w:left w:val="nil"/>
              <w:bottom w:val="nil"/>
              <w:right w:val="nil"/>
            </w:tcBorders>
            <w:shd w:val="clear" w:color="000000" w:fill="000000"/>
            <w:noWrap/>
            <w:vAlign w:val="bottom"/>
            <w:hideMark/>
          </w:tcPr>
          <w:p w14:paraId="033E0594" w14:textId="77777777" w:rsidR="00EF36CD" w:rsidRPr="00EF36CD" w:rsidRDefault="00EF36CD" w:rsidP="00EF36CD">
            <w:pPr>
              <w:rPr>
                <w:rFonts w:eastAsia="Times New Roman"/>
                <w:color w:val="000000"/>
                <w:lang w:eastAsia="en-GB"/>
              </w:rPr>
            </w:pPr>
            <w:r w:rsidRPr="00EF36CD">
              <w:rPr>
                <w:rFonts w:eastAsia="Times New Roman"/>
                <w:color w:val="000000"/>
                <w:lang w:eastAsia="en-GB"/>
              </w:rPr>
              <w:t> </w:t>
            </w:r>
          </w:p>
        </w:tc>
        <w:tc>
          <w:tcPr>
            <w:tcW w:w="1560" w:type="dxa"/>
            <w:tcBorders>
              <w:top w:val="nil"/>
              <w:left w:val="nil"/>
              <w:bottom w:val="nil"/>
              <w:right w:val="nil"/>
            </w:tcBorders>
            <w:shd w:val="clear" w:color="000000" w:fill="000000"/>
            <w:noWrap/>
            <w:vAlign w:val="bottom"/>
            <w:hideMark/>
          </w:tcPr>
          <w:p w14:paraId="7D68AA72" w14:textId="77777777" w:rsidR="00EF36CD" w:rsidRPr="00EF36CD" w:rsidRDefault="00EF36CD" w:rsidP="00EF36CD">
            <w:pPr>
              <w:rPr>
                <w:rFonts w:eastAsia="Times New Roman"/>
                <w:color w:val="FF0000"/>
                <w:lang w:eastAsia="en-GB"/>
              </w:rPr>
            </w:pPr>
            <w:r w:rsidRPr="00EF36CD">
              <w:rPr>
                <w:rFonts w:eastAsia="Times New Roman"/>
                <w:color w:val="FF0000"/>
                <w:lang w:eastAsia="en-GB"/>
              </w:rPr>
              <w:t> </w:t>
            </w:r>
          </w:p>
        </w:tc>
        <w:tc>
          <w:tcPr>
            <w:tcW w:w="1701" w:type="dxa"/>
            <w:tcBorders>
              <w:top w:val="nil"/>
              <w:left w:val="nil"/>
              <w:bottom w:val="nil"/>
              <w:right w:val="nil"/>
            </w:tcBorders>
            <w:shd w:val="clear" w:color="000000" w:fill="000000"/>
            <w:noWrap/>
            <w:vAlign w:val="bottom"/>
            <w:hideMark/>
          </w:tcPr>
          <w:p w14:paraId="335FD3A6" w14:textId="77777777" w:rsidR="00EF36CD" w:rsidRPr="00EF36CD" w:rsidRDefault="00EF36CD" w:rsidP="00EF36CD">
            <w:pPr>
              <w:rPr>
                <w:rFonts w:eastAsia="Times New Roman"/>
                <w:color w:val="0070C0"/>
                <w:lang w:eastAsia="en-GB"/>
              </w:rPr>
            </w:pPr>
            <w:r w:rsidRPr="00EF36CD">
              <w:rPr>
                <w:rFonts w:eastAsia="Times New Roman"/>
                <w:color w:val="0070C0"/>
                <w:lang w:eastAsia="en-GB"/>
              </w:rPr>
              <w:t> </w:t>
            </w:r>
          </w:p>
        </w:tc>
        <w:tc>
          <w:tcPr>
            <w:tcW w:w="1701" w:type="dxa"/>
            <w:tcBorders>
              <w:top w:val="nil"/>
              <w:left w:val="nil"/>
              <w:bottom w:val="nil"/>
              <w:right w:val="nil"/>
            </w:tcBorders>
            <w:noWrap/>
            <w:vAlign w:val="bottom"/>
            <w:hideMark/>
          </w:tcPr>
          <w:p w14:paraId="7E475800" w14:textId="77777777" w:rsidR="00EF36CD" w:rsidRPr="00EF36CD" w:rsidRDefault="00EF36CD" w:rsidP="00EF36CD">
            <w:pPr>
              <w:rPr>
                <w:rFonts w:eastAsia="Times New Roman"/>
                <w:color w:val="0070C0"/>
                <w:lang w:eastAsia="en-GB"/>
              </w:rPr>
            </w:pPr>
          </w:p>
        </w:tc>
        <w:tc>
          <w:tcPr>
            <w:tcW w:w="1559" w:type="dxa"/>
            <w:tcBorders>
              <w:top w:val="nil"/>
              <w:left w:val="nil"/>
              <w:bottom w:val="nil"/>
              <w:right w:val="nil"/>
            </w:tcBorders>
            <w:noWrap/>
            <w:vAlign w:val="bottom"/>
            <w:hideMark/>
          </w:tcPr>
          <w:p w14:paraId="1207E9E5" w14:textId="77777777" w:rsidR="00EF36CD" w:rsidRPr="00EF36CD" w:rsidRDefault="00EF36CD" w:rsidP="00EF36CD">
            <w:pPr>
              <w:rPr>
                <w:rFonts w:ascii="Times New Roman" w:eastAsia="Times New Roman" w:hAnsi="Times New Roman" w:cs="Times New Roman"/>
                <w:sz w:val="20"/>
                <w:szCs w:val="20"/>
                <w:lang w:eastAsia="en-GB"/>
              </w:rPr>
            </w:pPr>
          </w:p>
        </w:tc>
        <w:tc>
          <w:tcPr>
            <w:tcW w:w="1920" w:type="dxa"/>
            <w:gridSpan w:val="2"/>
            <w:tcBorders>
              <w:top w:val="nil"/>
              <w:left w:val="nil"/>
              <w:bottom w:val="nil"/>
              <w:right w:val="nil"/>
            </w:tcBorders>
            <w:noWrap/>
            <w:vAlign w:val="bottom"/>
            <w:hideMark/>
          </w:tcPr>
          <w:p w14:paraId="54A4AD43" w14:textId="77777777" w:rsidR="00EF36CD" w:rsidRPr="00EF36CD" w:rsidRDefault="00EF36CD" w:rsidP="00EF36CD">
            <w:pPr>
              <w:rPr>
                <w:rFonts w:ascii="Times New Roman" w:eastAsia="Times New Roman" w:hAnsi="Times New Roman" w:cs="Times New Roman"/>
                <w:sz w:val="20"/>
                <w:szCs w:val="20"/>
                <w:lang w:eastAsia="en-GB"/>
              </w:rPr>
            </w:pPr>
          </w:p>
        </w:tc>
        <w:tc>
          <w:tcPr>
            <w:tcW w:w="1636" w:type="dxa"/>
            <w:gridSpan w:val="2"/>
            <w:tcBorders>
              <w:top w:val="nil"/>
              <w:left w:val="nil"/>
              <w:bottom w:val="nil"/>
              <w:right w:val="nil"/>
            </w:tcBorders>
            <w:noWrap/>
            <w:vAlign w:val="bottom"/>
            <w:hideMark/>
          </w:tcPr>
          <w:p w14:paraId="4C97D096" w14:textId="77777777" w:rsidR="00EF36CD" w:rsidRPr="00EF36CD" w:rsidRDefault="00EF36CD" w:rsidP="00EF36CD">
            <w:pPr>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7729DDE2" w14:textId="77777777" w:rsidR="00EF36CD" w:rsidRPr="00EF36CD" w:rsidRDefault="00EF36CD" w:rsidP="00EF36CD">
            <w:pPr>
              <w:rPr>
                <w:rFonts w:ascii="Times New Roman" w:eastAsia="Times New Roman" w:hAnsi="Times New Roman" w:cs="Times New Roman"/>
                <w:sz w:val="20"/>
                <w:szCs w:val="20"/>
                <w:lang w:eastAsia="en-GB"/>
              </w:rPr>
            </w:pPr>
          </w:p>
        </w:tc>
      </w:tr>
      <w:tr w:rsidR="00EF36CD" w:rsidRPr="00EF36CD" w14:paraId="1FF5C182" w14:textId="77777777" w:rsidTr="00800194">
        <w:trPr>
          <w:trHeight w:val="420"/>
        </w:trPr>
        <w:tc>
          <w:tcPr>
            <w:tcW w:w="1418" w:type="dxa"/>
            <w:tcBorders>
              <w:top w:val="nil"/>
              <w:left w:val="single" w:sz="8" w:space="0" w:color="auto"/>
              <w:bottom w:val="single" w:sz="4" w:space="0" w:color="auto"/>
              <w:right w:val="single" w:sz="8" w:space="0" w:color="auto"/>
            </w:tcBorders>
            <w:noWrap/>
            <w:vAlign w:val="bottom"/>
            <w:hideMark/>
          </w:tcPr>
          <w:p w14:paraId="4C0F0204" w14:textId="2B12A540" w:rsidR="00EF36CD" w:rsidRPr="00EF36CD" w:rsidRDefault="00EF36CD" w:rsidP="00EF36CD">
            <w:pPr>
              <w:rPr>
                <w:rFonts w:eastAsia="Times New Roman"/>
                <w:b/>
                <w:bCs/>
                <w:color w:val="000000"/>
                <w:sz w:val="28"/>
                <w:szCs w:val="28"/>
                <w:lang w:eastAsia="en-GB"/>
              </w:rPr>
            </w:pPr>
            <w:r w:rsidRPr="00EF36CD">
              <w:rPr>
                <w:rFonts w:eastAsia="Times New Roman"/>
                <w:b/>
                <w:bCs/>
                <w:color w:val="000000"/>
                <w:sz w:val="28"/>
                <w:szCs w:val="28"/>
                <w:lang w:eastAsia="en-GB"/>
              </w:rPr>
              <w:t>Dan</w:t>
            </w:r>
            <w:r w:rsidR="00800194">
              <w:rPr>
                <w:rFonts w:eastAsia="Times New Roman"/>
                <w:b/>
                <w:bCs/>
                <w:color w:val="000000"/>
                <w:sz w:val="28"/>
                <w:szCs w:val="28"/>
                <w:lang w:eastAsia="en-GB"/>
              </w:rPr>
              <w:t>B</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76CD27D2" w14:textId="77777777" w:rsidR="00EF36CD" w:rsidRPr="00EF36CD" w:rsidRDefault="00EF36CD" w:rsidP="00EF36CD">
            <w:pPr>
              <w:jc w:val="center"/>
              <w:rPr>
                <w:rFonts w:eastAsia="Times New Roman"/>
                <w:b/>
                <w:bCs/>
                <w:color w:val="7030A0"/>
                <w:sz w:val="32"/>
                <w:szCs w:val="32"/>
                <w:lang w:eastAsia="en-GB"/>
              </w:rPr>
            </w:pPr>
            <w:r w:rsidRPr="00EF36CD">
              <w:rPr>
                <w:rFonts w:eastAsia="Times New Roman"/>
                <w:b/>
                <w:bCs/>
                <w:color w:val="7030A0"/>
                <w:sz w:val="32"/>
                <w:szCs w:val="32"/>
                <w:lang w:eastAsia="en-GB"/>
              </w:rPr>
              <w:t>300</w:t>
            </w:r>
          </w:p>
        </w:tc>
        <w:tc>
          <w:tcPr>
            <w:tcW w:w="1560" w:type="dxa"/>
            <w:tcBorders>
              <w:top w:val="single" w:sz="4" w:space="0" w:color="auto"/>
              <w:left w:val="nil"/>
              <w:bottom w:val="single" w:sz="4" w:space="0" w:color="auto"/>
              <w:right w:val="single" w:sz="8" w:space="0" w:color="auto"/>
            </w:tcBorders>
            <w:noWrap/>
            <w:vAlign w:val="bottom"/>
            <w:hideMark/>
          </w:tcPr>
          <w:p w14:paraId="377D915C" w14:textId="77777777" w:rsidR="00EF36CD" w:rsidRPr="00EF36CD" w:rsidRDefault="00EF36CD"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t>4.2</w:t>
            </w:r>
          </w:p>
        </w:tc>
        <w:tc>
          <w:tcPr>
            <w:tcW w:w="1701" w:type="dxa"/>
            <w:tcBorders>
              <w:top w:val="single" w:sz="4" w:space="0" w:color="auto"/>
              <w:left w:val="single" w:sz="4" w:space="0" w:color="auto"/>
              <w:bottom w:val="single" w:sz="4" w:space="0" w:color="auto"/>
              <w:right w:val="single" w:sz="8" w:space="0" w:color="auto"/>
            </w:tcBorders>
            <w:noWrap/>
            <w:vAlign w:val="bottom"/>
            <w:hideMark/>
          </w:tcPr>
          <w:p w14:paraId="673E49D1" w14:textId="77777777" w:rsidR="00EF36CD" w:rsidRPr="00EF36CD" w:rsidRDefault="00EF36CD"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t>114.3%</w:t>
            </w:r>
          </w:p>
        </w:tc>
        <w:tc>
          <w:tcPr>
            <w:tcW w:w="1701" w:type="dxa"/>
            <w:tcBorders>
              <w:top w:val="nil"/>
              <w:left w:val="nil"/>
              <w:bottom w:val="nil"/>
              <w:right w:val="nil"/>
            </w:tcBorders>
            <w:noWrap/>
            <w:vAlign w:val="bottom"/>
            <w:hideMark/>
          </w:tcPr>
          <w:p w14:paraId="5BA2B722" w14:textId="20D7BD81" w:rsidR="00EF36CD" w:rsidRPr="00EF36CD" w:rsidRDefault="00EF36CD" w:rsidP="00EF36CD">
            <w:pPr>
              <w:rPr>
                <w:rFonts w:eastAsia="Times New Roman"/>
                <w:i/>
                <w:iCs/>
                <w:color w:val="000000"/>
                <w:lang w:eastAsia="en-GB"/>
              </w:rPr>
            </w:pPr>
            <w:r w:rsidRPr="00EF36CD">
              <w:rPr>
                <w:rFonts w:eastAsia="Times New Roman"/>
                <w:i/>
                <w:iCs/>
                <w:color w:val="000000"/>
                <w:lang w:eastAsia="en-GB"/>
              </w:rPr>
              <w:t>Dro</w:t>
            </w:r>
            <w:r w:rsidR="00800194">
              <w:rPr>
                <w:rFonts w:eastAsia="Times New Roman"/>
                <w:i/>
                <w:iCs/>
                <w:color w:val="000000"/>
                <w:lang w:eastAsia="en-GB"/>
              </w:rPr>
              <w:t>p</w:t>
            </w:r>
            <w:r w:rsidRPr="00EF36CD">
              <w:rPr>
                <w:rFonts w:eastAsia="Times New Roman"/>
                <w:i/>
                <w:iCs/>
                <w:color w:val="000000"/>
                <w:lang w:eastAsia="en-GB"/>
              </w:rPr>
              <w:t>p</w:t>
            </w:r>
            <w:r w:rsidR="00800194">
              <w:rPr>
                <w:rFonts w:eastAsia="Times New Roman"/>
                <w:i/>
                <w:iCs/>
                <w:color w:val="000000"/>
                <w:lang w:eastAsia="en-GB"/>
              </w:rPr>
              <w:t>ed</w:t>
            </w:r>
            <w:r w:rsidRPr="00EF36CD">
              <w:rPr>
                <w:rFonts w:eastAsia="Times New Roman"/>
                <w:i/>
                <w:iCs/>
                <w:color w:val="000000"/>
                <w:lang w:eastAsia="en-GB"/>
              </w:rPr>
              <w:t>?</w:t>
            </w:r>
          </w:p>
        </w:tc>
        <w:tc>
          <w:tcPr>
            <w:tcW w:w="1559" w:type="dxa"/>
            <w:tcBorders>
              <w:top w:val="nil"/>
              <w:left w:val="nil"/>
              <w:bottom w:val="nil"/>
              <w:right w:val="nil"/>
            </w:tcBorders>
            <w:noWrap/>
            <w:vAlign w:val="bottom"/>
            <w:hideMark/>
          </w:tcPr>
          <w:p w14:paraId="0C5875E3" w14:textId="77777777" w:rsidR="00EF36CD" w:rsidRPr="00EF36CD" w:rsidRDefault="00EF36CD" w:rsidP="00EF36CD">
            <w:pPr>
              <w:rPr>
                <w:rFonts w:eastAsia="Times New Roman"/>
                <w:i/>
                <w:iCs/>
                <w:color w:val="000000"/>
                <w:lang w:eastAsia="en-GB"/>
              </w:rPr>
            </w:pPr>
          </w:p>
        </w:tc>
        <w:tc>
          <w:tcPr>
            <w:tcW w:w="1920" w:type="dxa"/>
            <w:gridSpan w:val="2"/>
            <w:tcBorders>
              <w:top w:val="nil"/>
              <w:left w:val="nil"/>
              <w:bottom w:val="nil"/>
              <w:right w:val="nil"/>
            </w:tcBorders>
            <w:noWrap/>
            <w:vAlign w:val="bottom"/>
            <w:hideMark/>
          </w:tcPr>
          <w:p w14:paraId="38AF3379" w14:textId="77777777" w:rsidR="00EF36CD" w:rsidRPr="00EF36CD" w:rsidRDefault="00EF36CD" w:rsidP="00EF36CD">
            <w:pPr>
              <w:rPr>
                <w:rFonts w:ascii="Times New Roman" w:eastAsia="Times New Roman" w:hAnsi="Times New Roman" w:cs="Times New Roman"/>
                <w:sz w:val="20"/>
                <w:szCs w:val="20"/>
                <w:lang w:eastAsia="en-GB"/>
              </w:rPr>
            </w:pPr>
          </w:p>
        </w:tc>
        <w:tc>
          <w:tcPr>
            <w:tcW w:w="1636" w:type="dxa"/>
            <w:gridSpan w:val="2"/>
            <w:tcBorders>
              <w:top w:val="nil"/>
              <w:left w:val="nil"/>
              <w:bottom w:val="nil"/>
              <w:right w:val="nil"/>
            </w:tcBorders>
            <w:noWrap/>
            <w:vAlign w:val="bottom"/>
            <w:hideMark/>
          </w:tcPr>
          <w:p w14:paraId="345670AA" w14:textId="77777777" w:rsidR="00EF36CD" w:rsidRPr="00EF36CD" w:rsidRDefault="00EF36CD" w:rsidP="00EF36CD">
            <w:pPr>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732CFD13" w14:textId="77777777" w:rsidR="00EF36CD" w:rsidRPr="00EF36CD" w:rsidRDefault="00EF36CD" w:rsidP="00EF36CD">
            <w:pPr>
              <w:rPr>
                <w:rFonts w:ascii="Times New Roman" w:eastAsia="Times New Roman" w:hAnsi="Times New Roman" w:cs="Times New Roman"/>
                <w:sz w:val="20"/>
                <w:szCs w:val="20"/>
                <w:lang w:eastAsia="en-GB"/>
              </w:rPr>
            </w:pPr>
          </w:p>
        </w:tc>
      </w:tr>
      <w:tr w:rsidR="00EF36CD" w:rsidRPr="00EF36CD" w14:paraId="3D912DBE" w14:textId="77777777" w:rsidTr="00800194">
        <w:trPr>
          <w:trHeight w:val="420"/>
        </w:trPr>
        <w:tc>
          <w:tcPr>
            <w:tcW w:w="1418" w:type="dxa"/>
            <w:tcBorders>
              <w:top w:val="nil"/>
              <w:left w:val="single" w:sz="8" w:space="0" w:color="auto"/>
              <w:bottom w:val="single" w:sz="4" w:space="0" w:color="auto"/>
              <w:right w:val="single" w:sz="8" w:space="0" w:color="auto"/>
            </w:tcBorders>
            <w:noWrap/>
            <w:vAlign w:val="bottom"/>
            <w:hideMark/>
          </w:tcPr>
          <w:p w14:paraId="320D5897" w14:textId="01A12ABD" w:rsidR="00EF36CD" w:rsidRPr="00EF36CD" w:rsidRDefault="00EF36CD" w:rsidP="00EF36CD">
            <w:pPr>
              <w:rPr>
                <w:rFonts w:eastAsia="Times New Roman"/>
                <w:b/>
                <w:bCs/>
                <w:color w:val="000000"/>
                <w:sz w:val="28"/>
                <w:szCs w:val="28"/>
                <w:lang w:eastAsia="en-GB"/>
              </w:rPr>
            </w:pPr>
            <w:r w:rsidRPr="00EF36CD">
              <w:rPr>
                <w:rFonts w:eastAsia="Times New Roman"/>
                <w:b/>
                <w:bCs/>
                <w:color w:val="000000"/>
                <w:sz w:val="28"/>
                <w:szCs w:val="28"/>
                <w:lang w:eastAsia="en-GB"/>
              </w:rPr>
              <w:t>Smith</w:t>
            </w:r>
            <w:r w:rsidR="00800194">
              <w:rPr>
                <w:rFonts w:eastAsia="Times New Roman"/>
                <w:b/>
                <w:bCs/>
                <w:color w:val="000000"/>
                <w:sz w:val="28"/>
                <w:szCs w:val="28"/>
                <w:lang w:eastAsia="en-GB"/>
              </w:rPr>
              <w:t>y</w:t>
            </w:r>
          </w:p>
        </w:tc>
        <w:tc>
          <w:tcPr>
            <w:tcW w:w="1417" w:type="dxa"/>
            <w:tcBorders>
              <w:top w:val="nil"/>
              <w:left w:val="single" w:sz="4" w:space="0" w:color="auto"/>
              <w:bottom w:val="single" w:sz="4" w:space="0" w:color="auto"/>
              <w:right w:val="single" w:sz="4" w:space="0" w:color="auto"/>
            </w:tcBorders>
            <w:noWrap/>
            <w:vAlign w:val="bottom"/>
            <w:hideMark/>
          </w:tcPr>
          <w:p w14:paraId="450C73D2" w14:textId="77777777" w:rsidR="00EF36CD" w:rsidRPr="00EF36CD" w:rsidRDefault="00EF36CD" w:rsidP="00EF36CD">
            <w:pPr>
              <w:jc w:val="center"/>
              <w:rPr>
                <w:rFonts w:eastAsia="Times New Roman"/>
                <w:b/>
                <w:bCs/>
                <w:color w:val="7030A0"/>
                <w:sz w:val="32"/>
                <w:szCs w:val="32"/>
                <w:lang w:eastAsia="en-GB"/>
              </w:rPr>
            </w:pPr>
            <w:r w:rsidRPr="00EF36CD">
              <w:rPr>
                <w:rFonts w:eastAsia="Times New Roman"/>
                <w:b/>
                <w:bCs/>
                <w:color w:val="7030A0"/>
                <w:sz w:val="32"/>
                <w:szCs w:val="32"/>
                <w:lang w:eastAsia="en-GB"/>
              </w:rPr>
              <w:t>312</w:t>
            </w:r>
          </w:p>
        </w:tc>
        <w:tc>
          <w:tcPr>
            <w:tcW w:w="1560" w:type="dxa"/>
            <w:tcBorders>
              <w:top w:val="nil"/>
              <w:left w:val="nil"/>
              <w:bottom w:val="single" w:sz="4" w:space="0" w:color="auto"/>
              <w:right w:val="single" w:sz="8" w:space="0" w:color="auto"/>
            </w:tcBorders>
            <w:noWrap/>
            <w:vAlign w:val="bottom"/>
            <w:hideMark/>
          </w:tcPr>
          <w:p w14:paraId="09C40666" w14:textId="77777777" w:rsidR="00EF36CD" w:rsidRPr="00EF36CD" w:rsidRDefault="00EF36CD"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t>4.2</w:t>
            </w:r>
          </w:p>
        </w:tc>
        <w:tc>
          <w:tcPr>
            <w:tcW w:w="1701" w:type="dxa"/>
            <w:tcBorders>
              <w:top w:val="nil"/>
              <w:left w:val="single" w:sz="4" w:space="0" w:color="auto"/>
              <w:bottom w:val="single" w:sz="4" w:space="0" w:color="auto"/>
              <w:right w:val="single" w:sz="8" w:space="0" w:color="auto"/>
            </w:tcBorders>
            <w:noWrap/>
            <w:vAlign w:val="bottom"/>
            <w:hideMark/>
          </w:tcPr>
          <w:p w14:paraId="403638FE" w14:textId="77777777" w:rsidR="00EF36CD" w:rsidRPr="00EF36CD" w:rsidRDefault="00EF36CD" w:rsidP="00EF36CD">
            <w:pPr>
              <w:jc w:val="center"/>
              <w:rPr>
                <w:rFonts w:eastAsia="Times New Roman"/>
                <w:b/>
                <w:bCs/>
                <w:color w:val="00B050"/>
                <w:sz w:val="28"/>
                <w:szCs w:val="28"/>
                <w:lang w:eastAsia="en-GB"/>
              </w:rPr>
            </w:pPr>
            <w:r w:rsidRPr="00EF36CD">
              <w:rPr>
                <w:rFonts w:eastAsia="Times New Roman"/>
                <w:b/>
                <w:bCs/>
                <w:color w:val="00B050"/>
                <w:sz w:val="28"/>
                <w:szCs w:val="28"/>
                <w:lang w:eastAsia="en-GB"/>
              </w:rPr>
              <w:t>115.2%</w:t>
            </w:r>
          </w:p>
        </w:tc>
        <w:tc>
          <w:tcPr>
            <w:tcW w:w="1701" w:type="dxa"/>
            <w:tcBorders>
              <w:top w:val="nil"/>
              <w:left w:val="nil"/>
              <w:bottom w:val="nil"/>
              <w:right w:val="nil"/>
            </w:tcBorders>
            <w:noWrap/>
            <w:vAlign w:val="bottom"/>
            <w:hideMark/>
          </w:tcPr>
          <w:p w14:paraId="7B353C1D" w14:textId="755AEC63" w:rsidR="00EF36CD" w:rsidRPr="00EF36CD" w:rsidRDefault="00EF36CD" w:rsidP="00EF36CD">
            <w:pPr>
              <w:rPr>
                <w:rFonts w:eastAsia="Times New Roman"/>
                <w:i/>
                <w:iCs/>
                <w:color w:val="000000"/>
                <w:lang w:eastAsia="en-GB"/>
              </w:rPr>
            </w:pPr>
            <w:r w:rsidRPr="00EF36CD">
              <w:rPr>
                <w:rFonts w:eastAsia="Times New Roman"/>
                <w:i/>
                <w:iCs/>
                <w:color w:val="000000"/>
                <w:lang w:eastAsia="en-GB"/>
              </w:rPr>
              <w:t>Drop</w:t>
            </w:r>
            <w:r w:rsidR="00800194">
              <w:rPr>
                <w:rFonts w:eastAsia="Times New Roman"/>
                <w:i/>
                <w:iCs/>
                <w:color w:val="000000"/>
                <w:lang w:eastAsia="en-GB"/>
              </w:rPr>
              <w:t>ped</w:t>
            </w:r>
            <w:r w:rsidRPr="00EF36CD">
              <w:rPr>
                <w:rFonts w:eastAsia="Times New Roman"/>
                <w:i/>
                <w:iCs/>
                <w:color w:val="000000"/>
                <w:lang w:eastAsia="en-GB"/>
              </w:rPr>
              <w:t>?</w:t>
            </w:r>
          </w:p>
        </w:tc>
        <w:tc>
          <w:tcPr>
            <w:tcW w:w="1559" w:type="dxa"/>
            <w:tcBorders>
              <w:top w:val="nil"/>
              <w:left w:val="nil"/>
              <w:bottom w:val="nil"/>
              <w:right w:val="nil"/>
            </w:tcBorders>
            <w:noWrap/>
            <w:vAlign w:val="bottom"/>
            <w:hideMark/>
          </w:tcPr>
          <w:p w14:paraId="44502E8E" w14:textId="77777777" w:rsidR="00EF36CD" w:rsidRPr="00EF36CD" w:rsidRDefault="00EF36CD" w:rsidP="00EF36CD">
            <w:pPr>
              <w:rPr>
                <w:rFonts w:eastAsia="Times New Roman"/>
                <w:i/>
                <w:iCs/>
                <w:color w:val="000000"/>
                <w:lang w:eastAsia="en-GB"/>
              </w:rPr>
            </w:pPr>
          </w:p>
        </w:tc>
        <w:tc>
          <w:tcPr>
            <w:tcW w:w="1920" w:type="dxa"/>
            <w:gridSpan w:val="2"/>
            <w:tcBorders>
              <w:top w:val="nil"/>
              <w:left w:val="nil"/>
              <w:bottom w:val="nil"/>
              <w:right w:val="nil"/>
            </w:tcBorders>
            <w:noWrap/>
            <w:vAlign w:val="bottom"/>
            <w:hideMark/>
          </w:tcPr>
          <w:p w14:paraId="5316C78A" w14:textId="77777777" w:rsidR="00EF36CD" w:rsidRPr="00EF36CD" w:rsidRDefault="00EF36CD" w:rsidP="00EF36CD">
            <w:pPr>
              <w:rPr>
                <w:rFonts w:ascii="Times New Roman" w:eastAsia="Times New Roman" w:hAnsi="Times New Roman" w:cs="Times New Roman"/>
                <w:sz w:val="20"/>
                <w:szCs w:val="20"/>
                <w:lang w:eastAsia="en-GB"/>
              </w:rPr>
            </w:pPr>
          </w:p>
        </w:tc>
        <w:tc>
          <w:tcPr>
            <w:tcW w:w="1636" w:type="dxa"/>
            <w:gridSpan w:val="2"/>
            <w:tcBorders>
              <w:top w:val="nil"/>
              <w:left w:val="nil"/>
              <w:bottom w:val="nil"/>
              <w:right w:val="nil"/>
            </w:tcBorders>
            <w:noWrap/>
            <w:vAlign w:val="bottom"/>
            <w:hideMark/>
          </w:tcPr>
          <w:p w14:paraId="2BF1DDB0" w14:textId="77777777" w:rsidR="00EF36CD" w:rsidRPr="00EF36CD" w:rsidRDefault="00EF36CD" w:rsidP="00EF36CD">
            <w:pPr>
              <w:rPr>
                <w:rFonts w:ascii="Times New Roman" w:eastAsia="Times New Roman" w:hAnsi="Times New Roman" w:cs="Times New Roman"/>
                <w:sz w:val="20"/>
                <w:szCs w:val="20"/>
                <w:lang w:eastAsia="en-GB"/>
              </w:rPr>
            </w:pPr>
          </w:p>
        </w:tc>
        <w:tc>
          <w:tcPr>
            <w:tcW w:w="976" w:type="dxa"/>
            <w:tcBorders>
              <w:top w:val="nil"/>
              <w:left w:val="nil"/>
              <w:bottom w:val="nil"/>
              <w:right w:val="nil"/>
            </w:tcBorders>
            <w:noWrap/>
            <w:vAlign w:val="bottom"/>
            <w:hideMark/>
          </w:tcPr>
          <w:p w14:paraId="78D279A2" w14:textId="77777777" w:rsidR="00EF36CD" w:rsidRPr="00EF36CD" w:rsidRDefault="00EF36CD" w:rsidP="00EF36CD">
            <w:pPr>
              <w:rPr>
                <w:rFonts w:ascii="Times New Roman" w:eastAsia="Times New Roman" w:hAnsi="Times New Roman" w:cs="Times New Roman"/>
                <w:sz w:val="20"/>
                <w:szCs w:val="20"/>
                <w:lang w:eastAsia="en-GB"/>
              </w:rPr>
            </w:pPr>
          </w:p>
        </w:tc>
      </w:tr>
    </w:tbl>
    <w:p w14:paraId="5093BD8E" w14:textId="77777777" w:rsidR="00EF36CD" w:rsidRDefault="00EF36CD" w:rsidP="00E3463B">
      <w:pPr>
        <w:rPr>
          <w:b/>
          <w:sz w:val="24"/>
          <w:szCs w:val="24"/>
        </w:rPr>
      </w:pPr>
    </w:p>
    <w:p w14:paraId="63804FD5" w14:textId="77777777" w:rsidR="00892747" w:rsidRDefault="00892747" w:rsidP="00E3463B">
      <w:pPr>
        <w:rPr>
          <w:b/>
          <w:sz w:val="24"/>
          <w:szCs w:val="24"/>
        </w:rPr>
      </w:pPr>
    </w:p>
    <w:p w14:paraId="370260B8" w14:textId="77777777" w:rsidR="009529E7" w:rsidRPr="009529E7" w:rsidRDefault="009529E7" w:rsidP="00E3463B">
      <w:pPr>
        <w:rPr>
          <w:b/>
          <w:bCs/>
          <w:sz w:val="24"/>
          <w:szCs w:val="24"/>
        </w:rPr>
      </w:pPr>
      <w:r w:rsidRPr="009529E7">
        <w:rPr>
          <w:b/>
          <w:bCs/>
          <w:sz w:val="24"/>
          <w:szCs w:val="24"/>
        </w:rPr>
        <w:t xml:space="preserve">Drafting </w:t>
      </w:r>
    </w:p>
    <w:p w14:paraId="6E28A5AA" w14:textId="714538C0" w:rsidR="00892747" w:rsidRDefault="009529E7" w:rsidP="00E3463B">
      <w:pPr>
        <w:rPr>
          <w:rStyle w:val="Hyperlink"/>
          <w:sz w:val="24"/>
          <w:szCs w:val="24"/>
        </w:rPr>
      </w:pPr>
      <w:r>
        <w:rPr>
          <w:sz w:val="24"/>
          <w:szCs w:val="24"/>
        </w:rPr>
        <w:t xml:space="preserve">Efficient drafting is key to your survival and success of the team so make sure there are no gaps and that you are not working too hard unnecessarily </w:t>
      </w:r>
      <w:hyperlink r:id="rId10" w:history="1">
        <w:r w:rsidRPr="001902D9">
          <w:rPr>
            <w:rStyle w:val="Hyperlink"/>
            <w:sz w:val="24"/>
            <w:szCs w:val="24"/>
          </w:rPr>
          <w:t>due to “sticky” effect</w:t>
        </w:r>
      </w:hyperlink>
      <w:r>
        <w:rPr>
          <w:rStyle w:val="Hyperlink"/>
          <w:sz w:val="24"/>
          <w:szCs w:val="24"/>
        </w:rPr>
        <w:t>.</w:t>
      </w:r>
    </w:p>
    <w:p w14:paraId="079F09A7" w14:textId="725E743C" w:rsidR="009529E7" w:rsidRPr="009529E7" w:rsidRDefault="009529E7" w:rsidP="00E3463B">
      <w:pPr>
        <w:rPr>
          <w:bCs/>
          <w:sz w:val="24"/>
          <w:szCs w:val="24"/>
        </w:rPr>
      </w:pPr>
      <w:r>
        <w:rPr>
          <w:bCs/>
          <w:sz w:val="24"/>
          <w:szCs w:val="24"/>
        </w:rPr>
        <w:t xml:space="preserve">Riders sometimes yo-yo </w:t>
      </w:r>
      <w:r w:rsidR="0080737C">
        <w:rPr>
          <w:bCs/>
          <w:sz w:val="24"/>
          <w:szCs w:val="24"/>
        </w:rPr>
        <w:t xml:space="preserve">back and forth in the line because they over compensate and/or react too late to their avatars movements. A good tip is to watch your avatar’s head in relation to the back of the rider in front, then you are able to see smaller movements and react to these quicker to maintain a steady position behind the rider in front. Act decisively if a gap starts to develop, it will grow larger before your avatar reacts to the increased power and then as soon as the gap starts to close you can come off the power as again there will be a delay before your avatar eases up. </w:t>
      </w:r>
      <w:r w:rsidR="0080737C" w:rsidRPr="0080737C">
        <w:rPr>
          <w:b/>
          <w:sz w:val="24"/>
          <w:szCs w:val="24"/>
        </w:rPr>
        <w:t xml:space="preserve"> Immediate micro-adjustments are more efficient.</w:t>
      </w:r>
      <w:r w:rsidR="0080737C">
        <w:rPr>
          <w:bCs/>
          <w:sz w:val="24"/>
          <w:szCs w:val="24"/>
        </w:rPr>
        <w:t xml:space="preserve"> </w:t>
      </w:r>
    </w:p>
    <w:p w14:paraId="192D813C" w14:textId="77777777" w:rsidR="00551BA6" w:rsidRDefault="00551BA6" w:rsidP="00E3463B">
      <w:pPr>
        <w:rPr>
          <w:b/>
          <w:sz w:val="24"/>
          <w:szCs w:val="24"/>
        </w:rPr>
      </w:pPr>
    </w:p>
    <w:p w14:paraId="48F3458C" w14:textId="77777777" w:rsidR="00551BA6" w:rsidRDefault="00551BA6" w:rsidP="00E3463B">
      <w:pPr>
        <w:rPr>
          <w:b/>
          <w:sz w:val="24"/>
          <w:szCs w:val="24"/>
        </w:rPr>
      </w:pPr>
    </w:p>
    <w:p w14:paraId="56943B72" w14:textId="77777777" w:rsidR="00551BA6" w:rsidRDefault="00551BA6" w:rsidP="00E3463B">
      <w:pPr>
        <w:rPr>
          <w:b/>
          <w:sz w:val="24"/>
          <w:szCs w:val="24"/>
        </w:rPr>
      </w:pPr>
    </w:p>
    <w:p w14:paraId="30785EB4" w14:textId="0FB95E2E" w:rsidR="00AB24D0" w:rsidRPr="00AB24D0" w:rsidRDefault="0080737C" w:rsidP="00E3463B">
      <w:pPr>
        <w:rPr>
          <w:b/>
          <w:sz w:val="24"/>
          <w:szCs w:val="24"/>
        </w:rPr>
      </w:pPr>
      <w:r>
        <w:rPr>
          <w:b/>
          <w:sz w:val="24"/>
          <w:szCs w:val="24"/>
        </w:rPr>
        <w:lastRenderedPageBreak/>
        <w:t xml:space="preserve">FRONT </w:t>
      </w:r>
      <w:r w:rsidR="00AB24D0" w:rsidRPr="007A2CA1">
        <w:rPr>
          <w:b/>
          <w:sz w:val="24"/>
          <w:szCs w:val="24"/>
        </w:rPr>
        <w:t>CHANGEOVERS</w:t>
      </w:r>
      <w:r w:rsidR="00C44BA3">
        <w:rPr>
          <w:b/>
          <w:sz w:val="24"/>
          <w:szCs w:val="24"/>
        </w:rPr>
        <w:t xml:space="preserve"> </w:t>
      </w:r>
      <w:r w:rsidR="009B7A66">
        <w:rPr>
          <w:b/>
          <w:sz w:val="24"/>
          <w:szCs w:val="24"/>
        </w:rPr>
        <w:t xml:space="preserve"> (crucial t</w:t>
      </w:r>
      <w:r w:rsidR="001D2617">
        <w:rPr>
          <w:b/>
          <w:sz w:val="24"/>
          <w:szCs w:val="24"/>
        </w:rPr>
        <w:t>o get this right</w:t>
      </w:r>
      <w:r w:rsidR="0077305F">
        <w:rPr>
          <w:b/>
          <w:sz w:val="24"/>
          <w:szCs w:val="24"/>
        </w:rPr>
        <w:t>!</w:t>
      </w:r>
      <w:r w:rsidR="009B7A66">
        <w:rPr>
          <w:b/>
          <w:sz w:val="24"/>
          <w:szCs w:val="24"/>
        </w:rPr>
        <w:t>)</w:t>
      </w:r>
    </w:p>
    <w:p w14:paraId="24686867" w14:textId="77777777" w:rsidR="00C85ED9" w:rsidRDefault="009333F8" w:rsidP="00AB24D0">
      <w:pPr>
        <w:rPr>
          <w:sz w:val="24"/>
          <w:szCs w:val="24"/>
        </w:rPr>
      </w:pPr>
      <w:r w:rsidRPr="009333F8">
        <w:rPr>
          <w:color w:val="FF0000"/>
          <w:sz w:val="24"/>
          <w:szCs w:val="24"/>
        </w:rPr>
        <w:t>Front rider</w:t>
      </w:r>
    </w:p>
    <w:p w14:paraId="7B28315F" w14:textId="7007EAD2" w:rsidR="0077305F" w:rsidRDefault="0077305F" w:rsidP="00C85ED9">
      <w:pPr>
        <w:pStyle w:val="ListParagraph"/>
        <w:numPr>
          <w:ilvl w:val="0"/>
          <w:numId w:val="8"/>
        </w:numPr>
        <w:rPr>
          <w:sz w:val="24"/>
          <w:szCs w:val="24"/>
        </w:rPr>
      </w:pPr>
      <w:r>
        <w:rPr>
          <w:sz w:val="24"/>
          <w:szCs w:val="24"/>
        </w:rPr>
        <w:t>Hit your Front Power and keep i</w:t>
      </w:r>
      <w:r w:rsidR="001D2617">
        <w:rPr>
          <w:sz w:val="24"/>
          <w:szCs w:val="24"/>
        </w:rPr>
        <w:t>t</w:t>
      </w:r>
      <w:r>
        <w:rPr>
          <w:sz w:val="24"/>
          <w:szCs w:val="24"/>
        </w:rPr>
        <w:t xml:space="preserve"> steady (best to set Zwift to show 3 sec average power)</w:t>
      </w:r>
    </w:p>
    <w:p w14:paraId="07FC45EE" w14:textId="4C50FF8C" w:rsidR="009333F8" w:rsidRPr="00C85ED9" w:rsidRDefault="00892747" w:rsidP="00C85ED9">
      <w:pPr>
        <w:pStyle w:val="ListParagraph"/>
        <w:numPr>
          <w:ilvl w:val="0"/>
          <w:numId w:val="8"/>
        </w:numPr>
        <w:rPr>
          <w:sz w:val="24"/>
          <w:szCs w:val="24"/>
        </w:rPr>
      </w:pPr>
      <w:r>
        <w:rPr>
          <w:sz w:val="24"/>
          <w:szCs w:val="24"/>
        </w:rPr>
        <w:t>Usually there is a nominated person that will tell you when your turn is about to end (otherwise keep an eye on your interval time and call the next rider when you have a few secs left).</w:t>
      </w:r>
    </w:p>
    <w:p w14:paraId="7A3A85F5" w14:textId="761A4DF1" w:rsidR="009333F8" w:rsidRPr="00C85ED9" w:rsidRDefault="009333F8" w:rsidP="00C85ED9">
      <w:pPr>
        <w:pStyle w:val="ListParagraph"/>
        <w:numPr>
          <w:ilvl w:val="0"/>
          <w:numId w:val="8"/>
        </w:numPr>
        <w:rPr>
          <w:sz w:val="24"/>
          <w:szCs w:val="24"/>
        </w:rPr>
      </w:pPr>
      <w:r w:rsidRPr="00C85ED9">
        <w:rPr>
          <w:sz w:val="24"/>
          <w:szCs w:val="24"/>
        </w:rPr>
        <w:t xml:space="preserve">If you are </w:t>
      </w:r>
      <w:r w:rsidR="00C0299C" w:rsidRPr="00C85ED9">
        <w:rPr>
          <w:sz w:val="24"/>
          <w:szCs w:val="24"/>
        </w:rPr>
        <w:t>struggling,</w:t>
      </w:r>
      <w:r w:rsidRPr="00C85ED9">
        <w:rPr>
          <w:sz w:val="24"/>
          <w:szCs w:val="24"/>
        </w:rPr>
        <w:t xml:space="preserve"> then call the next rider sooner</w:t>
      </w:r>
      <w:r w:rsidR="00C0299C">
        <w:rPr>
          <w:sz w:val="24"/>
          <w:szCs w:val="24"/>
        </w:rPr>
        <w:t xml:space="preserve"> but try to </w:t>
      </w:r>
      <w:r w:rsidR="00C0299C" w:rsidRPr="008715F5">
        <w:rPr>
          <w:sz w:val="24"/>
          <w:szCs w:val="24"/>
        </w:rPr>
        <w:t>still hit your target power</w:t>
      </w:r>
      <w:r w:rsidR="00C85ED9" w:rsidRPr="00C85ED9">
        <w:rPr>
          <w:sz w:val="24"/>
          <w:szCs w:val="24"/>
        </w:rPr>
        <w:t xml:space="preserve">. If you are feeling strong then offer to </w:t>
      </w:r>
      <w:r w:rsidR="00C0299C">
        <w:rPr>
          <w:sz w:val="24"/>
          <w:szCs w:val="24"/>
        </w:rPr>
        <w:t>g</w:t>
      </w:r>
      <w:r w:rsidR="00C85ED9" w:rsidRPr="00C85ED9">
        <w:rPr>
          <w:sz w:val="24"/>
          <w:szCs w:val="24"/>
        </w:rPr>
        <w:t>o longer</w:t>
      </w:r>
      <w:r w:rsidR="00C0299C">
        <w:rPr>
          <w:sz w:val="24"/>
          <w:szCs w:val="24"/>
        </w:rPr>
        <w:t xml:space="preserve"> rather than going harder and putting others in the red!</w:t>
      </w:r>
    </w:p>
    <w:p w14:paraId="28FBCA2F" w14:textId="002ED186" w:rsidR="009333F8" w:rsidRPr="00892747" w:rsidRDefault="009333F8" w:rsidP="001040AF">
      <w:pPr>
        <w:pStyle w:val="ListParagraph"/>
        <w:numPr>
          <w:ilvl w:val="0"/>
          <w:numId w:val="8"/>
        </w:numPr>
        <w:rPr>
          <w:sz w:val="24"/>
          <w:szCs w:val="24"/>
        </w:rPr>
      </w:pPr>
      <w:r w:rsidRPr="001927CE">
        <w:rPr>
          <w:sz w:val="24"/>
          <w:szCs w:val="24"/>
        </w:rPr>
        <w:t xml:space="preserve">Keep your power up until </w:t>
      </w:r>
      <w:r w:rsidR="0077305F" w:rsidRPr="001927CE">
        <w:rPr>
          <w:sz w:val="24"/>
          <w:szCs w:val="24"/>
        </w:rPr>
        <w:t xml:space="preserve">your turn is over </w:t>
      </w:r>
      <w:r w:rsidRPr="001927CE">
        <w:rPr>
          <w:sz w:val="24"/>
          <w:szCs w:val="24"/>
        </w:rPr>
        <w:t xml:space="preserve">then </w:t>
      </w:r>
      <w:r w:rsidR="001927CE" w:rsidRPr="001927CE">
        <w:rPr>
          <w:sz w:val="24"/>
          <w:szCs w:val="24"/>
        </w:rPr>
        <w:t xml:space="preserve">briefly </w:t>
      </w:r>
      <w:r w:rsidR="00D155CA" w:rsidRPr="001927CE">
        <w:rPr>
          <w:sz w:val="24"/>
          <w:szCs w:val="24"/>
        </w:rPr>
        <w:t>drop your power to about 100W or less so that you quickly move off the front.</w:t>
      </w:r>
      <w:r w:rsidR="001927CE" w:rsidRPr="001927CE">
        <w:rPr>
          <w:sz w:val="24"/>
          <w:szCs w:val="24"/>
        </w:rPr>
        <w:t xml:space="preserve"> When you start nearing the back of the line give a kick and you should smoothly attach on to the back of the line of riders. </w:t>
      </w:r>
    </w:p>
    <w:p w14:paraId="75B374F6" w14:textId="0E77A758" w:rsidR="00892747" w:rsidRPr="0083714B" w:rsidRDefault="00892747" w:rsidP="0083714B">
      <w:pPr>
        <w:ind w:left="360"/>
        <w:rPr>
          <w:i/>
          <w:iCs/>
          <w:sz w:val="24"/>
          <w:szCs w:val="24"/>
        </w:rPr>
      </w:pPr>
      <w:r w:rsidRPr="0083714B">
        <w:rPr>
          <w:i/>
          <w:iCs/>
          <w:sz w:val="24"/>
          <w:szCs w:val="24"/>
        </w:rPr>
        <w:t xml:space="preserve">There is an art to this “Sink and Sprint” method - If you don’t drop your power enough then you’ll more than likely join the group mid-pack and then a gap will open up as the riders behind get stuck to your wheel. If you drop your power for too long then you may go out the back and struggle to get back on! </w:t>
      </w:r>
      <w:r w:rsidR="0083714B" w:rsidRPr="0083714B">
        <w:rPr>
          <w:i/>
          <w:iCs/>
          <w:sz w:val="24"/>
          <w:szCs w:val="24"/>
        </w:rPr>
        <w:t>There is further complication by the gradient and speed the group is currently at</w:t>
      </w:r>
      <w:r w:rsidRPr="0083714B">
        <w:rPr>
          <w:i/>
          <w:iCs/>
          <w:sz w:val="24"/>
          <w:szCs w:val="24"/>
        </w:rPr>
        <w:t xml:space="preserve"> </w:t>
      </w:r>
      <w:r w:rsidR="0083714B" w:rsidRPr="0083714B">
        <w:rPr>
          <w:i/>
          <w:iCs/>
          <w:sz w:val="24"/>
          <w:szCs w:val="24"/>
        </w:rPr>
        <w:t>so</w:t>
      </w:r>
      <w:r w:rsidRPr="0083714B">
        <w:rPr>
          <w:i/>
          <w:iCs/>
          <w:sz w:val="24"/>
          <w:szCs w:val="24"/>
        </w:rPr>
        <w:t xml:space="preserve"> try to </w:t>
      </w:r>
      <w:r w:rsidR="0083714B" w:rsidRPr="0083714B">
        <w:rPr>
          <w:i/>
          <w:iCs/>
          <w:sz w:val="24"/>
          <w:szCs w:val="24"/>
        </w:rPr>
        <w:t xml:space="preserve">get a feel for how fast you are moving back compared to the group and determine when to give that kick to rejoin the line. </w:t>
      </w:r>
    </w:p>
    <w:p w14:paraId="7079BCDF" w14:textId="77777777" w:rsidR="00EF36CD" w:rsidRPr="001927CE" w:rsidRDefault="00EF36CD" w:rsidP="00EF36CD">
      <w:pPr>
        <w:pStyle w:val="ListParagraph"/>
        <w:rPr>
          <w:sz w:val="24"/>
          <w:szCs w:val="24"/>
        </w:rPr>
      </w:pPr>
    </w:p>
    <w:p w14:paraId="57109111" w14:textId="319A200E" w:rsidR="00C85ED9" w:rsidRDefault="009333F8" w:rsidP="00AB24D0">
      <w:pPr>
        <w:rPr>
          <w:color w:val="0070C0"/>
          <w:sz w:val="24"/>
          <w:szCs w:val="24"/>
        </w:rPr>
      </w:pPr>
      <w:r w:rsidRPr="009333F8">
        <w:rPr>
          <w:color w:val="0070C0"/>
          <w:sz w:val="24"/>
          <w:szCs w:val="24"/>
        </w:rPr>
        <w:t>Next rider</w:t>
      </w:r>
    </w:p>
    <w:p w14:paraId="35C897C4" w14:textId="25395F2A" w:rsidR="009333F8" w:rsidRPr="00C85ED9" w:rsidRDefault="009333F8" w:rsidP="00C85ED9">
      <w:pPr>
        <w:pStyle w:val="ListParagraph"/>
        <w:numPr>
          <w:ilvl w:val="0"/>
          <w:numId w:val="9"/>
        </w:numPr>
        <w:rPr>
          <w:sz w:val="24"/>
          <w:szCs w:val="24"/>
        </w:rPr>
      </w:pPr>
      <w:r w:rsidRPr="00C85ED9">
        <w:rPr>
          <w:sz w:val="24"/>
          <w:szCs w:val="24"/>
        </w:rPr>
        <w:t xml:space="preserve">Be ready when the rider </w:t>
      </w:r>
      <w:r w:rsidR="00CC1FE3">
        <w:rPr>
          <w:sz w:val="24"/>
          <w:szCs w:val="24"/>
        </w:rPr>
        <w:t xml:space="preserve">before you </w:t>
      </w:r>
      <w:r w:rsidRPr="00C85ED9">
        <w:rPr>
          <w:sz w:val="24"/>
          <w:szCs w:val="24"/>
        </w:rPr>
        <w:t>is approaching the end of their interval time.</w:t>
      </w:r>
      <w:r w:rsidR="00CC1FE3">
        <w:rPr>
          <w:sz w:val="24"/>
          <w:szCs w:val="24"/>
        </w:rPr>
        <w:t xml:space="preserve"> You should try to be already positioned in 2</w:t>
      </w:r>
      <w:r w:rsidR="00CC1FE3" w:rsidRPr="00CC1FE3">
        <w:rPr>
          <w:sz w:val="24"/>
          <w:szCs w:val="24"/>
          <w:vertAlign w:val="superscript"/>
        </w:rPr>
        <w:t>nd</w:t>
      </w:r>
      <w:r w:rsidR="00CC1FE3">
        <w:rPr>
          <w:sz w:val="24"/>
          <w:szCs w:val="24"/>
        </w:rPr>
        <w:t xml:space="preserve"> wheel</w:t>
      </w:r>
      <w:r w:rsidR="008715F5">
        <w:rPr>
          <w:sz w:val="24"/>
          <w:szCs w:val="24"/>
        </w:rPr>
        <w:t xml:space="preserve"> or at least near to the front so you are</w:t>
      </w:r>
      <w:r w:rsidR="00CC1FE3">
        <w:rPr>
          <w:sz w:val="24"/>
          <w:szCs w:val="24"/>
        </w:rPr>
        <w:t xml:space="preserve"> ready to take over. </w:t>
      </w:r>
    </w:p>
    <w:p w14:paraId="3A9B56FB" w14:textId="1936DA53" w:rsidR="00C85ED9" w:rsidRPr="001927CE" w:rsidRDefault="009333F8" w:rsidP="00C85ED9">
      <w:pPr>
        <w:pStyle w:val="ListParagraph"/>
        <w:numPr>
          <w:ilvl w:val="0"/>
          <w:numId w:val="9"/>
        </w:numPr>
        <w:rPr>
          <w:sz w:val="24"/>
          <w:szCs w:val="24"/>
        </w:rPr>
      </w:pPr>
      <w:r w:rsidRPr="001927CE">
        <w:rPr>
          <w:sz w:val="24"/>
          <w:szCs w:val="24"/>
        </w:rPr>
        <w:t>As soon as you</w:t>
      </w:r>
      <w:r w:rsidR="0077305F" w:rsidRPr="001927CE">
        <w:rPr>
          <w:sz w:val="24"/>
          <w:szCs w:val="24"/>
        </w:rPr>
        <w:t xml:space="preserve"> hear the </w:t>
      </w:r>
      <w:r w:rsidRPr="001927CE">
        <w:rPr>
          <w:sz w:val="24"/>
          <w:szCs w:val="24"/>
        </w:rPr>
        <w:t>call</w:t>
      </w:r>
      <w:r w:rsidR="0083714B">
        <w:rPr>
          <w:sz w:val="24"/>
          <w:szCs w:val="24"/>
        </w:rPr>
        <w:t xml:space="preserve"> for your turn </w:t>
      </w:r>
      <w:r w:rsidR="00C85ED9" w:rsidRPr="001927CE">
        <w:rPr>
          <w:sz w:val="24"/>
          <w:szCs w:val="24"/>
        </w:rPr>
        <w:t xml:space="preserve">(could be earlier than expected) </w:t>
      </w:r>
      <w:r w:rsidRPr="001927CE">
        <w:rPr>
          <w:sz w:val="24"/>
          <w:szCs w:val="24"/>
        </w:rPr>
        <w:t>s</w:t>
      </w:r>
      <w:r w:rsidR="00E3463B" w:rsidRPr="001927CE">
        <w:rPr>
          <w:sz w:val="24"/>
          <w:szCs w:val="24"/>
        </w:rPr>
        <w:t xml:space="preserve">tart </w:t>
      </w:r>
      <w:r w:rsidR="00E3463B" w:rsidRPr="001927CE">
        <w:rPr>
          <w:b/>
          <w:sz w:val="24"/>
          <w:szCs w:val="24"/>
        </w:rPr>
        <w:t>building up</w:t>
      </w:r>
      <w:r w:rsidR="00E3463B" w:rsidRPr="001927CE">
        <w:rPr>
          <w:sz w:val="24"/>
          <w:szCs w:val="24"/>
        </w:rPr>
        <w:t xml:space="preserve"> to </w:t>
      </w:r>
      <w:r w:rsidRPr="001927CE">
        <w:rPr>
          <w:sz w:val="24"/>
          <w:szCs w:val="24"/>
        </w:rPr>
        <w:t>your front riding power</w:t>
      </w:r>
      <w:r w:rsidR="00C85ED9" w:rsidRPr="001927CE">
        <w:rPr>
          <w:sz w:val="24"/>
          <w:szCs w:val="24"/>
        </w:rPr>
        <w:t xml:space="preserve"> and be patient as your avatar moves to the front </w:t>
      </w:r>
      <w:r w:rsidR="00C85ED9" w:rsidRPr="001927CE">
        <w:rPr>
          <w:b/>
          <w:sz w:val="24"/>
          <w:szCs w:val="24"/>
        </w:rPr>
        <w:t>don’t start upping the power to move on to the front quicker</w:t>
      </w:r>
      <w:r w:rsidR="00CD2B0D" w:rsidRPr="001927CE">
        <w:rPr>
          <w:sz w:val="24"/>
          <w:szCs w:val="24"/>
        </w:rPr>
        <w:t>, as you are likely to then overshoot and create a gap – keep it smooth!</w:t>
      </w:r>
      <w:r w:rsidR="00E3463B" w:rsidRPr="001927CE">
        <w:rPr>
          <w:sz w:val="24"/>
          <w:szCs w:val="24"/>
        </w:rPr>
        <w:t xml:space="preserve"> Ease slightly if you are coming pas</w:t>
      </w:r>
      <w:r w:rsidR="008715F5" w:rsidRPr="001927CE">
        <w:rPr>
          <w:sz w:val="24"/>
          <w:szCs w:val="24"/>
        </w:rPr>
        <w:t>s</w:t>
      </w:r>
      <w:r w:rsidR="00E3463B" w:rsidRPr="001927CE">
        <w:rPr>
          <w:sz w:val="24"/>
          <w:szCs w:val="24"/>
        </w:rPr>
        <w:t>ed too quickly or a gap develops.</w:t>
      </w:r>
      <w:r w:rsidR="00CC1FE3" w:rsidRPr="001927CE">
        <w:rPr>
          <w:sz w:val="24"/>
          <w:szCs w:val="24"/>
        </w:rPr>
        <w:t xml:space="preserve"> This is a common problem if you are coming from too far back in the line so try to position </w:t>
      </w:r>
      <w:r w:rsidR="0083714B">
        <w:rPr>
          <w:sz w:val="24"/>
          <w:szCs w:val="24"/>
        </w:rPr>
        <w:t>in 2</w:t>
      </w:r>
      <w:r w:rsidR="0083714B" w:rsidRPr="0083714B">
        <w:rPr>
          <w:sz w:val="24"/>
          <w:szCs w:val="24"/>
          <w:vertAlign w:val="superscript"/>
        </w:rPr>
        <w:t>nd</w:t>
      </w:r>
      <w:r w:rsidR="0083714B">
        <w:rPr>
          <w:sz w:val="24"/>
          <w:szCs w:val="24"/>
        </w:rPr>
        <w:t xml:space="preserve"> wheel </w:t>
      </w:r>
      <w:r w:rsidR="00CC1FE3" w:rsidRPr="001927CE">
        <w:rPr>
          <w:sz w:val="24"/>
          <w:szCs w:val="24"/>
        </w:rPr>
        <w:t xml:space="preserve">when it is approaching your turn. </w:t>
      </w:r>
    </w:p>
    <w:p w14:paraId="7807690E" w14:textId="77777777" w:rsidR="00C85ED9" w:rsidRDefault="00C85ED9" w:rsidP="00AB24D0">
      <w:pPr>
        <w:rPr>
          <w:color w:val="00B050"/>
          <w:sz w:val="24"/>
          <w:szCs w:val="24"/>
        </w:rPr>
      </w:pPr>
      <w:r w:rsidRPr="00C85ED9">
        <w:rPr>
          <w:color w:val="00B050"/>
          <w:sz w:val="24"/>
          <w:szCs w:val="24"/>
        </w:rPr>
        <w:t>Other</w:t>
      </w:r>
      <w:r w:rsidR="009333F8" w:rsidRPr="00C85ED9">
        <w:rPr>
          <w:color w:val="00B050"/>
          <w:sz w:val="24"/>
          <w:szCs w:val="24"/>
        </w:rPr>
        <w:t xml:space="preserve"> rider</w:t>
      </w:r>
      <w:r w:rsidRPr="00C85ED9">
        <w:rPr>
          <w:color w:val="00B050"/>
          <w:sz w:val="24"/>
          <w:szCs w:val="24"/>
        </w:rPr>
        <w:t>s</w:t>
      </w:r>
    </w:p>
    <w:p w14:paraId="267407F8" w14:textId="5127F2E9" w:rsidR="009333F8" w:rsidRPr="00C85ED9" w:rsidRDefault="001927CE" w:rsidP="00C85ED9">
      <w:pPr>
        <w:pStyle w:val="ListParagraph"/>
        <w:numPr>
          <w:ilvl w:val="0"/>
          <w:numId w:val="10"/>
        </w:numPr>
        <w:rPr>
          <w:sz w:val="24"/>
          <w:szCs w:val="24"/>
        </w:rPr>
      </w:pPr>
      <w:r>
        <w:rPr>
          <w:sz w:val="24"/>
          <w:szCs w:val="24"/>
        </w:rPr>
        <w:t xml:space="preserve">When the front ride drops they sometimes can cause a gap to open up if they come back into the line too early (i.e. not at the back). To help avoid this everyone should try to close-up tighter (increase power) when the front rider starts to drop back.  </w:t>
      </w:r>
      <w:r>
        <w:rPr>
          <w:b/>
          <w:sz w:val="24"/>
          <w:szCs w:val="24"/>
        </w:rPr>
        <w:t>If a gap opens up act q</w:t>
      </w:r>
      <w:r w:rsidR="00C85ED9" w:rsidRPr="00C85ED9">
        <w:rPr>
          <w:b/>
          <w:sz w:val="24"/>
          <w:szCs w:val="24"/>
        </w:rPr>
        <w:t xml:space="preserve">uickly </w:t>
      </w:r>
      <w:r>
        <w:rPr>
          <w:b/>
          <w:sz w:val="24"/>
          <w:szCs w:val="24"/>
        </w:rPr>
        <w:t>to close it</w:t>
      </w:r>
      <w:r w:rsidR="00C85ED9" w:rsidRPr="00C85ED9">
        <w:rPr>
          <w:b/>
          <w:sz w:val="24"/>
          <w:szCs w:val="24"/>
        </w:rPr>
        <w:t>!</w:t>
      </w:r>
    </w:p>
    <w:p w14:paraId="455A169E" w14:textId="63040818" w:rsidR="00C0299C" w:rsidRPr="000B42E4" w:rsidRDefault="00C85ED9" w:rsidP="00C127E7">
      <w:pPr>
        <w:pStyle w:val="ListParagraph"/>
        <w:numPr>
          <w:ilvl w:val="0"/>
          <w:numId w:val="10"/>
        </w:numPr>
        <w:rPr>
          <w:b/>
          <w:sz w:val="24"/>
          <w:szCs w:val="24"/>
        </w:rPr>
      </w:pPr>
      <w:r w:rsidRPr="00F7720A">
        <w:rPr>
          <w:sz w:val="24"/>
          <w:szCs w:val="24"/>
        </w:rPr>
        <w:t>If you happen to rol</w:t>
      </w:r>
      <w:r w:rsidR="0083714B">
        <w:rPr>
          <w:sz w:val="24"/>
          <w:szCs w:val="24"/>
        </w:rPr>
        <w:t xml:space="preserve">l </w:t>
      </w:r>
      <w:r w:rsidRPr="00F7720A">
        <w:rPr>
          <w:sz w:val="24"/>
          <w:szCs w:val="24"/>
        </w:rPr>
        <w:t xml:space="preserve">through to the front (usually on or just after downhills) then just continue riding at your drafting power, the lead rider will return </w:t>
      </w:r>
      <w:r w:rsidR="000B42E4">
        <w:rPr>
          <w:sz w:val="24"/>
          <w:szCs w:val="24"/>
        </w:rPr>
        <w:t xml:space="preserve">to the front </w:t>
      </w:r>
      <w:r w:rsidRPr="00F7720A">
        <w:rPr>
          <w:sz w:val="24"/>
          <w:szCs w:val="24"/>
        </w:rPr>
        <w:t>in time and can benefit from your momentum.</w:t>
      </w:r>
    </w:p>
    <w:p w14:paraId="4DDF752D" w14:textId="3889561A" w:rsidR="000B42E4" w:rsidRPr="000B42E4" w:rsidRDefault="000B42E4" w:rsidP="00C127E7">
      <w:pPr>
        <w:pStyle w:val="ListParagraph"/>
        <w:numPr>
          <w:ilvl w:val="0"/>
          <w:numId w:val="10"/>
        </w:numPr>
        <w:rPr>
          <w:b/>
          <w:sz w:val="24"/>
          <w:szCs w:val="24"/>
        </w:rPr>
      </w:pPr>
      <w:r>
        <w:rPr>
          <w:sz w:val="24"/>
          <w:szCs w:val="24"/>
        </w:rPr>
        <w:t>Think ahead about where you need to be positioned in the line according to the rider order.</w:t>
      </w:r>
    </w:p>
    <w:p w14:paraId="07B8EA7B" w14:textId="3AD2E2AF" w:rsidR="000B42E4" w:rsidRPr="00CC1FE3" w:rsidRDefault="000B42E4" w:rsidP="00C127E7">
      <w:pPr>
        <w:pStyle w:val="ListParagraph"/>
        <w:numPr>
          <w:ilvl w:val="0"/>
          <w:numId w:val="10"/>
        </w:numPr>
        <w:rPr>
          <w:b/>
          <w:sz w:val="24"/>
          <w:szCs w:val="24"/>
        </w:rPr>
      </w:pPr>
      <w:r>
        <w:rPr>
          <w:sz w:val="24"/>
          <w:szCs w:val="24"/>
        </w:rPr>
        <w:t>Give early warning if you need to miss your turn.</w:t>
      </w:r>
    </w:p>
    <w:p w14:paraId="6E9FD5FE" w14:textId="351D4E50" w:rsidR="00CC1FE3" w:rsidRPr="001927CE" w:rsidRDefault="00CC1FE3" w:rsidP="00C127E7">
      <w:pPr>
        <w:pStyle w:val="ListParagraph"/>
        <w:numPr>
          <w:ilvl w:val="0"/>
          <w:numId w:val="10"/>
        </w:numPr>
        <w:rPr>
          <w:b/>
          <w:bCs/>
          <w:sz w:val="24"/>
          <w:szCs w:val="24"/>
        </w:rPr>
      </w:pPr>
      <w:r w:rsidRPr="001927CE">
        <w:rPr>
          <w:b/>
          <w:bCs/>
          <w:sz w:val="24"/>
          <w:szCs w:val="24"/>
        </w:rPr>
        <w:t>Close</w:t>
      </w:r>
      <w:r w:rsidR="000B42E4" w:rsidRPr="001927CE">
        <w:rPr>
          <w:b/>
          <w:bCs/>
          <w:sz w:val="24"/>
          <w:szCs w:val="24"/>
        </w:rPr>
        <w:t xml:space="preserve"> any</w:t>
      </w:r>
      <w:r w:rsidRPr="001927CE">
        <w:rPr>
          <w:b/>
          <w:bCs/>
          <w:sz w:val="24"/>
          <w:szCs w:val="24"/>
        </w:rPr>
        <w:t xml:space="preserve"> gaps quickly</w:t>
      </w:r>
      <w:r w:rsidR="0083714B">
        <w:rPr>
          <w:b/>
          <w:bCs/>
          <w:sz w:val="24"/>
          <w:szCs w:val="24"/>
        </w:rPr>
        <w:t>!</w:t>
      </w:r>
      <w:r w:rsidR="001927CE">
        <w:rPr>
          <w:b/>
          <w:bCs/>
          <w:sz w:val="24"/>
          <w:szCs w:val="24"/>
        </w:rPr>
        <w:t xml:space="preserve"> (7-8wkg</w:t>
      </w:r>
      <w:r w:rsidR="0083714B">
        <w:rPr>
          <w:b/>
          <w:bCs/>
          <w:sz w:val="24"/>
          <w:szCs w:val="24"/>
        </w:rPr>
        <w:t>+</w:t>
      </w:r>
      <w:r w:rsidR="001927CE">
        <w:rPr>
          <w:b/>
          <w:bCs/>
          <w:sz w:val="24"/>
          <w:szCs w:val="24"/>
        </w:rPr>
        <w:t>)</w:t>
      </w:r>
    </w:p>
    <w:sectPr w:rsidR="00CC1FE3" w:rsidRPr="001927CE" w:rsidSect="00FE1C9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B77"/>
    <w:multiLevelType w:val="hybridMultilevel"/>
    <w:tmpl w:val="ABFC7740"/>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 w15:restartNumberingAfterBreak="0">
    <w:nsid w:val="0F527377"/>
    <w:multiLevelType w:val="hybridMultilevel"/>
    <w:tmpl w:val="554801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F321A7"/>
    <w:multiLevelType w:val="hybridMultilevel"/>
    <w:tmpl w:val="9B56B0EA"/>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 w15:restartNumberingAfterBreak="0">
    <w:nsid w:val="19BB5F25"/>
    <w:multiLevelType w:val="hybridMultilevel"/>
    <w:tmpl w:val="45542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EA2688"/>
    <w:multiLevelType w:val="hybridMultilevel"/>
    <w:tmpl w:val="4830A9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E61728"/>
    <w:multiLevelType w:val="hybridMultilevel"/>
    <w:tmpl w:val="164CB96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5712110D"/>
    <w:multiLevelType w:val="hybridMultilevel"/>
    <w:tmpl w:val="E28800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5823072C"/>
    <w:multiLevelType w:val="hybridMultilevel"/>
    <w:tmpl w:val="6EA417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C420C93"/>
    <w:multiLevelType w:val="hybridMultilevel"/>
    <w:tmpl w:val="2D2EB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9616E7"/>
    <w:multiLevelType w:val="hybridMultilevel"/>
    <w:tmpl w:val="A92A3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0D285E"/>
    <w:multiLevelType w:val="hybridMultilevel"/>
    <w:tmpl w:val="93C46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E945D0"/>
    <w:multiLevelType w:val="hybridMultilevel"/>
    <w:tmpl w:val="DDB06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396551"/>
    <w:multiLevelType w:val="hybridMultilevel"/>
    <w:tmpl w:val="1014158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20017352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2274059">
    <w:abstractNumId w:val="4"/>
  </w:num>
  <w:num w:numId="3" w16cid:durableId="1962610065">
    <w:abstractNumId w:val="1"/>
  </w:num>
  <w:num w:numId="4" w16cid:durableId="21409539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8629128">
    <w:abstractNumId w:val="7"/>
  </w:num>
  <w:num w:numId="6" w16cid:durableId="741878787">
    <w:abstractNumId w:val="11"/>
  </w:num>
  <w:num w:numId="7" w16cid:durableId="1183516659">
    <w:abstractNumId w:val="3"/>
  </w:num>
  <w:num w:numId="8" w16cid:durableId="1667710554">
    <w:abstractNumId w:val="8"/>
  </w:num>
  <w:num w:numId="9" w16cid:durableId="1638408828">
    <w:abstractNumId w:val="9"/>
  </w:num>
  <w:num w:numId="10" w16cid:durableId="2065518500">
    <w:abstractNumId w:val="10"/>
  </w:num>
  <w:num w:numId="11" w16cid:durableId="1884520002">
    <w:abstractNumId w:val="5"/>
  </w:num>
  <w:num w:numId="12" w16cid:durableId="1604264837">
    <w:abstractNumId w:val="0"/>
  </w:num>
  <w:num w:numId="13" w16cid:durableId="896404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07E"/>
    <w:rsid w:val="00012C17"/>
    <w:rsid w:val="00036F82"/>
    <w:rsid w:val="00057F63"/>
    <w:rsid w:val="00070249"/>
    <w:rsid w:val="00071FA1"/>
    <w:rsid w:val="00080B87"/>
    <w:rsid w:val="00095F6B"/>
    <w:rsid w:val="000B42E4"/>
    <w:rsid w:val="000F1648"/>
    <w:rsid w:val="00101D24"/>
    <w:rsid w:val="00164744"/>
    <w:rsid w:val="00175F00"/>
    <w:rsid w:val="00182038"/>
    <w:rsid w:val="001902D9"/>
    <w:rsid w:val="001927CE"/>
    <w:rsid w:val="001C0091"/>
    <w:rsid w:val="001C13D2"/>
    <w:rsid w:val="001D2617"/>
    <w:rsid w:val="001D373B"/>
    <w:rsid w:val="00280347"/>
    <w:rsid w:val="00293CBE"/>
    <w:rsid w:val="002E098A"/>
    <w:rsid w:val="00303D93"/>
    <w:rsid w:val="00316F64"/>
    <w:rsid w:val="003312A4"/>
    <w:rsid w:val="00337C6C"/>
    <w:rsid w:val="003530A7"/>
    <w:rsid w:val="00363AFD"/>
    <w:rsid w:val="00364AB7"/>
    <w:rsid w:val="003E4C7E"/>
    <w:rsid w:val="00435AA3"/>
    <w:rsid w:val="004472DD"/>
    <w:rsid w:val="004562AD"/>
    <w:rsid w:val="004579DA"/>
    <w:rsid w:val="00496FA2"/>
    <w:rsid w:val="004A65E8"/>
    <w:rsid w:val="004D3919"/>
    <w:rsid w:val="004D729F"/>
    <w:rsid w:val="00522BBE"/>
    <w:rsid w:val="00551BA6"/>
    <w:rsid w:val="00562927"/>
    <w:rsid w:val="00563AF0"/>
    <w:rsid w:val="00566D3C"/>
    <w:rsid w:val="0057228D"/>
    <w:rsid w:val="005B06D8"/>
    <w:rsid w:val="005B3BCF"/>
    <w:rsid w:val="005C359B"/>
    <w:rsid w:val="005D1770"/>
    <w:rsid w:val="005E4B17"/>
    <w:rsid w:val="0062061F"/>
    <w:rsid w:val="0062548A"/>
    <w:rsid w:val="00626AC5"/>
    <w:rsid w:val="0066481A"/>
    <w:rsid w:val="00684B68"/>
    <w:rsid w:val="006934C2"/>
    <w:rsid w:val="006D5BAF"/>
    <w:rsid w:val="006E4533"/>
    <w:rsid w:val="006F6767"/>
    <w:rsid w:val="007028C3"/>
    <w:rsid w:val="00704D0F"/>
    <w:rsid w:val="00717D6B"/>
    <w:rsid w:val="007334F6"/>
    <w:rsid w:val="00747E43"/>
    <w:rsid w:val="007549A4"/>
    <w:rsid w:val="00756C2B"/>
    <w:rsid w:val="0077305F"/>
    <w:rsid w:val="00782BAE"/>
    <w:rsid w:val="007A2CA1"/>
    <w:rsid w:val="007A511E"/>
    <w:rsid w:val="007A6AEF"/>
    <w:rsid w:val="007E55CE"/>
    <w:rsid w:val="00800194"/>
    <w:rsid w:val="0080737C"/>
    <w:rsid w:val="0083714B"/>
    <w:rsid w:val="00846E48"/>
    <w:rsid w:val="008659E3"/>
    <w:rsid w:val="00866F47"/>
    <w:rsid w:val="008715F5"/>
    <w:rsid w:val="00875CFC"/>
    <w:rsid w:val="00892747"/>
    <w:rsid w:val="008C2FEA"/>
    <w:rsid w:val="008E5F7F"/>
    <w:rsid w:val="009333F8"/>
    <w:rsid w:val="00935FF5"/>
    <w:rsid w:val="009529E7"/>
    <w:rsid w:val="0097069E"/>
    <w:rsid w:val="009711B3"/>
    <w:rsid w:val="009745F0"/>
    <w:rsid w:val="009828FA"/>
    <w:rsid w:val="009850AB"/>
    <w:rsid w:val="009A6ED1"/>
    <w:rsid w:val="009B7A66"/>
    <w:rsid w:val="009C1BCE"/>
    <w:rsid w:val="009C44E2"/>
    <w:rsid w:val="009C7E15"/>
    <w:rsid w:val="009E0473"/>
    <w:rsid w:val="009F4FD8"/>
    <w:rsid w:val="00A00111"/>
    <w:rsid w:val="00A07933"/>
    <w:rsid w:val="00A10BC5"/>
    <w:rsid w:val="00A13B00"/>
    <w:rsid w:val="00A32143"/>
    <w:rsid w:val="00AB24D0"/>
    <w:rsid w:val="00AD580D"/>
    <w:rsid w:val="00AE31C2"/>
    <w:rsid w:val="00AE3817"/>
    <w:rsid w:val="00AE7375"/>
    <w:rsid w:val="00AF298D"/>
    <w:rsid w:val="00AF4E04"/>
    <w:rsid w:val="00B03D19"/>
    <w:rsid w:val="00B20AC7"/>
    <w:rsid w:val="00B61187"/>
    <w:rsid w:val="00C0299C"/>
    <w:rsid w:val="00C132F5"/>
    <w:rsid w:val="00C31264"/>
    <w:rsid w:val="00C44BA3"/>
    <w:rsid w:val="00C44F3D"/>
    <w:rsid w:val="00C82BA0"/>
    <w:rsid w:val="00C85ED9"/>
    <w:rsid w:val="00CC1953"/>
    <w:rsid w:val="00CC1FE3"/>
    <w:rsid w:val="00CD1D09"/>
    <w:rsid w:val="00CD2B0D"/>
    <w:rsid w:val="00CE4ABF"/>
    <w:rsid w:val="00CF2B12"/>
    <w:rsid w:val="00D1429C"/>
    <w:rsid w:val="00D155CA"/>
    <w:rsid w:val="00D3631F"/>
    <w:rsid w:val="00D377BA"/>
    <w:rsid w:val="00D446E0"/>
    <w:rsid w:val="00D651A7"/>
    <w:rsid w:val="00D75781"/>
    <w:rsid w:val="00DB68EC"/>
    <w:rsid w:val="00DD77F5"/>
    <w:rsid w:val="00DE40C1"/>
    <w:rsid w:val="00DE5064"/>
    <w:rsid w:val="00E01673"/>
    <w:rsid w:val="00E16D9E"/>
    <w:rsid w:val="00E2180B"/>
    <w:rsid w:val="00E24E2F"/>
    <w:rsid w:val="00E3463B"/>
    <w:rsid w:val="00E97C6A"/>
    <w:rsid w:val="00EA5D65"/>
    <w:rsid w:val="00EB6EB4"/>
    <w:rsid w:val="00EF36CD"/>
    <w:rsid w:val="00EF52A2"/>
    <w:rsid w:val="00F0029C"/>
    <w:rsid w:val="00F0707E"/>
    <w:rsid w:val="00F131E7"/>
    <w:rsid w:val="00F50A98"/>
    <w:rsid w:val="00F71B67"/>
    <w:rsid w:val="00F7720A"/>
    <w:rsid w:val="00FA3D60"/>
    <w:rsid w:val="00FE106C"/>
    <w:rsid w:val="00FE1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B6640"/>
  <w15:chartTrackingRefBased/>
  <w15:docId w15:val="{431C186E-E3F9-4421-840F-36638FB22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07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707E"/>
    <w:rPr>
      <w:color w:val="0000FF"/>
      <w:u w:val="single"/>
    </w:rPr>
  </w:style>
  <w:style w:type="paragraph" w:styleId="ListParagraph">
    <w:name w:val="List Paragraph"/>
    <w:basedOn w:val="Normal"/>
    <w:uiPriority w:val="34"/>
    <w:qFormat/>
    <w:rsid w:val="00F0707E"/>
    <w:pPr>
      <w:ind w:left="720"/>
    </w:pPr>
  </w:style>
  <w:style w:type="paragraph" w:styleId="BalloonText">
    <w:name w:val="Balloon Text"/>
    <w:basedOn w:val="Normal"/>
    <w:link w:val="BalloonTextChar"/>
    <w:uiPriority w:val="99"/>
    <w:semiHidden/>
    <w:unhideWhenUsed/>
    <w:rsid w:val="00F070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07E"/>
    <w:rPr>
      <w:rFonts w:ascii="Segoe UI" w:hAnsi="Segoe UI" w:cs="Segoe UI"/>
      <w:sz w:val="18"/>
      <w:szCs w:val="18"/>
    </w:rPr>
  </w:style>
  <w:style w:type="character" w:styleId="UnresolvedMention">
    <w:name w:val="Unresolved Mention"/>
    <w:basedOn w:val="DefaultParagraphFont"/>
    <w:uiPriority w:val="99"/>
    <w:semiHidden/>
    <w:unhideWhenUsed/>
    <w:rsid w:val="00EA5D65"/>
    <w:rPr>
      <w:color w:val="605E5C"/>
      <w:shd w:val="clear" w:color="auto" w:fill="E1DFDD"/>
    </w:rPr>
  </w:style>
  <w:style w:type="character" w:styleId="FollowedHyperlink">
    <w:name w:val="FollowedHyperlink"/>
    <w:basedOn w:val="DefaultParagraphFont"/>
    <w:uiPriority w:val="99"/>
    <w:semiHidden/>
    <w:unhideWhenUsed/>
    <w:rsid w:val="009711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302466">
      <w:bodyDiv w:val="1"/>
      <w:marLeft w:val="0"/>
      <w:marRight w:val="0"/>
      <w:marTop w:val="0"/>
      <w:marBottom w:val="0"/>
      <w:divBdr>
        <w:top w:val="none" w:sz="0" w:space="0" w:color="auto"/>
        <w:left w:val="none" w:sz="0" w:space="0" w:color="auto"/>
        <w:bottom w:val="none" w:sz="0" w:space="0" w:color="auto"/>
        <w:right w:val="none" w:sz="0" w:space="0" w:color="auto"/>
      </w:divBdr>
    </w:div>
    <w:div w:id="481849889">
      <w:bodyDiv w:val="1"/>
      <w:marLeft w:val="0"/>
      <w:marRight w:val="0"/>
      <w:marTop w:val="0"/>
      <w:marBottom w:val="0"/>
      <w:divBdr>
        <w:top w:val="none" w:sz="0" w:space="0" w:color="auto"/>
        <w:left w:val="none" w:sz="0" w:space="0" w:color="auto"/>
        <w:bottom w:val="none" w:sz="0" w:space="0" w:color="auto"/>
        <w:right w:val="none" w:sz="0" w:space="0" w:color="auto"/>
      </w:divBdr>
    </w:div>
    <w:div w:id="514536341">
      <w:bodyDiv w:val="1"/>
      <w:marLeft w:val="0"/>
      <w:marRight w:val="0"/>
      <w:marTop w:val="0"/>
      <w:marBottom w:val="0"/>
      <w:divBdr>
        <w:top w:val="none" w:sz="0" w:space="0" w:color="auto"/>
        <w:left w:val="none" w:sz="0" w:space="0" w:color="auto"/>
        <w:bottom w:val="none" w:sz="0" w:space="0" w:color="auto"/>
        <w:right w:val="none" w:sz="0" w:space="0" w:color="auto"/>
      </w:divBdr>
    </w:div>
    <w:div w:id="680009299">
      <w:bodyDiv w:val="1"/>
      <w:marLeft w:val="0"/>
      <w:marRight w:val="0"/>
      <w:marTop w:val="0"/>
      <w:marBottom w:val="0"/>
      <w:divBdr>
        <w:top w:val="none" w:sz="0" w:space="0" w:color="auto"/>
        <w:left w:val="none" w:sz="0" w:space="0" w:color="auto"/>
        <w:bottom w:val="none" w:sz="0" w:space="0" w:color="auto"/>
        <w:right w:val="none" w:sz="0" w:space="0" w:color="auto"/>
      </w:divBdr>
    </w:div>
    <w:div w:id="770008344">
      <w:bodyDiv w:val="1"/>
      <w:marLeft w:val="0"/>
      <w:marRight w:val="0"/>
      <w:marTop w:val="0"/>
      <w:marBottom w:val="0"/>
      <w:divBdr>
        <w:top w:val="none" w:sz="0" w:space="0" w:color="auto"/>
        <w:left w:val="none" w:sz="0" w:space="0" w:color="auto"/>
        <w:bottom w:val="none" w:sz="0" w:space="0" w:color="auto"/>
        <w:right w:val="none" w:sz="0" w:space="0" w:color="auto"/>
      </w:divBdr>
    </w:div>
    <w:div w:id="974749144">
      <w:bodyDiv w:val="1"/>
      <w:marLeft w:val="0"/>
      <w:marRight w:val="0"/>
      <w:marTop w:val="0"/>
      <w:marBottom w:val="0"/>
      <w:divBdr>
        <w:top w:val="none" w:sz="0" w:space="0" w:color="auto"/>
        <w:left w:val="none" w:sz="0" w:space="0" w:color="auto"/>
        <w:bottom w:val="none" w:sz="0" w:space="0" w:color="auto"/>
        <w:right w:val="none" w:sz="0" w:space="0" w:color="auto"/>
      </w:divBdr>
    </w:div>
    <w:div w:id="1003437859">
      <w:bodyDiv w:val="1"/>
      <w:marLeft w:val="0"/>
      <w:marRight w:val="0"/>
      <w:marTop w:val="0"/>
      <w:marBottom w:val="0"/>
      <w:divBdr>
        <w:top w:val="none" w:sz="0" w:space="0" w:color="auto"/>
        <w:left w:val="none" w:sz="0" w:space="0" w:color="auto"/>
        <w:bottom w:val="none" w:sz="0" w:space="0" w:color="auto"/>
        <w:right w:val="none" w:sz="0" w:space="0" w:color="auto"/>
      </w:divBdr>
    </w:div>
    <w:div w:id="1005476110">
      <w:bodyDiv w:val="1"/>
      <w:marLeft w:val="0"/>
      <w:marRight w:val="0"/>
      <w:marTop w:val="0"/>
      <w:marBottom w:val="0"/>
      <w:divBdr>
        <w:top w:val="none" w:sz="0" w:space="0" w:color="auto"/>
        <w:left w:val="none" w:sz="0" w:space="0" w:color="auto"/>
        <w:bottom w:val="none" w:sz="0" w:space="0" w:color="auto"/>
        <w:right w:val="none" w:sz="0" w:space="0" w:color="auto"/>
      </w:divBdr>
    </w:div>
    <w:div w:id="1371494632">
      <w:bodyDiv w:val="1"/>
      <w:marLeft w:val="0"/>
      <w:marRight w:val="0"/>
      <w:marTop w:val="0"/>
      <w:marBottom w:val="0"/>
      <w:divBdr>
        <w:top w:val="none" w:sz="0" w:space="0" w:color="auto"/>
        <w:left w:val="none" w:sz="0" w:space="0" w:color="auto"/>
        <w:bottom w:val="none" w:sz="0" w:space="0" w:color="auto"/>
        <w:right w:val="none" w:sz="0" w:space="0" w:color="auto"/>
      </w:divBdr>
    </w:div>
    <w:div w:id="1851330130">
      <w:bodyDiv w:val="1"/>
      <w:marLeft w:val="0"/>
      <w:marRight w:val="0"/>
      <w:marTop w:val="0"/>
      <w:marBottom w:val="0"/>
      <w:divBdr>
        <w:top w:val="none" w:sz="0" w:space="0" w:color="auto"/>
        <w:left w:val="none" w:sz="0" w:space="0" w:color="auto"/>
        <w:bottom w:val="none" w:sz="0" w:space="0" w:color="auto"/>
        <w:right w:val="none" w:sz="0" w:space="0" w:color="auto"/>
      </w:divBdr>
    </w:div>
    <w:div w:id="1914005221">
      <w:bodyDiv w:val="1"/>
      <w:marLeft w:val="0"/>
      <w:marRight w:val="0"/>
      <w:marTop w:val="0"/>
      <w:marBottom w:val="0"/>
      <w:divBdr>
        <w:top w:val="none" w:sz="0" w:space="0" w:color="auto"/>
        <w:left w:val="none" w:sz="0" w:space="0" w:color="auto"/>
        <w:bottom w:val="none" w:sz="0" w:space="0" w:color="auto"/>
        <w:right w:val="none" w:sz="0" w:space="0" w:color="auto"/>
      </w:divBdr>
    </w:div>
    <w:div w:id="195817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trl.racing/registration.php" TargetMode="External"/><Relationship Id="rId3" Type="http://schemas.openxmlformats.org/officeDocument/2006/relationships/styles" Target="styles.xml"/><Relationship Id="rId7" Type="http://schemas.openxmlformats.org/officeDocument/2006/relationships/hyperlink" Target="https://www.zwiftpower.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trl.racing/ttt/TTT-Rules-and-Info.php"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wiftinsider.com/5-racing-tips/" TargetMode="External"/><Relationship Id="rId4" Type="http://schemas.openxmlformats.org/officeDocument/2006/relationships/settings" Target="settings.xml"/><Relationship Id="rId9" Type="http://schemas.openxmlformats.org/officeDocument/2006/relationships/hyperlink" Target="https://discord.gg/uWcc9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51FDE-01A6-4564-8EB0-8F50E3391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1308</Words>
  <Characters>7460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fitchew</dc:creator>
  <cp:keywords/>
  <dc:description/>
  <cp:lastModifiedBy>Jason Fitchew</cp:lastModifiedBy>
  <cp:revision>5</cp:revision>
  <cp:lastPrinted>2021-04-15T10:14:00Z</cp:lastPrinted>
  <dcterms:created xsi:type="dcterms:W3CDTF">2021-04-15T10:03:00Z</dcterms:created>
  <dcterms:modified xsi:type="dcterms:W3CDTF">2025-10-31T17:24:00Z</dcterms:modified>
</cp:coreProperties>
</file>